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73" w:rsidRDefault="00F91373" w:rsidP="00F91373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91373" w:rsidRDefault="00F91373" w:rsidP="00F913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91373" w:rsidRDefault="00F91373" w:rsidP="00F913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 Ребрихинского района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91373" w:rsidRDefault="00F91373" w:rsidP="00F913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Георгиевская СШ филиал МБОУ "Станционно-Ребрихинская СОШ"</w:t>
      </w:r>
    </w:p>
    <w:p w:rsidR="00F91373" w:rsidRDefault="00F91373" w:rsidP="00F91373">
      <w:pPr>
        <w:spacing w:after="0"/>
        <w:ind w:left="120"/>
      </w:pPr>
    </w:p>
    <w:p w:rsidR="00F91373" w:rsidRDefault="00F91373" w:rsidP="00F91373">
      <w:pPr>
        <w:spacing w:after="0"/>
        <w:ind w:left="120"/>
      </w:pPr>
    </w:p>
    <w:p w:rsidR="00F91373" w:rsidRDefault="00F91373" w:rsidP="00F91373">
      <w:pPr>
        <w:spacing w:after="0"/>
        <w:ind w:left="120"/>
      </w:pPr>
    </w:p>
    <w:p w:rsidR="00F91373" w:rsidRDefault="00F91373" w:rsidP="00F913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1373" w:rsidTr="00F91373">
        <w:tc>
          <w:tcPr>
            <w:tcW w:w="3114" w:type="dxa"/>
          </w:tcPr>
          <w:p w:rsidR="00F91373" w:rsidRDefault="00F913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91373" w:rsidRDefault="00F91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МС</w:t>
            </w:r>
          </w:p>
          <w:p w:rsidR="00F91373" w:rsidRDefault="009840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 w:rsidR="00F913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91373" w:rsidRDefault="009840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Цацура Е.В.</w:t>
            </w:r>
            <w:bookmarkStart w:id="2" w:name="_GoBack"/>
            <w:bookmarkEnd w:id="2"/>
          </w:p>
          <w:p w:rsidR="00F91373" w:rsidRDefault="00F913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«"30» мая   2023г. г.</w:t>
            </w:r>
          </w:p>
          <w:p w:rsidR="00F91373" w:rsidRDefault="00F91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1373" w:rsidRDefault="00F91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91373" w:rsidRDefault="00F91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F91373" w:rsidRDefault="009840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F913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913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УВР</w:t>
            </w:r>
            <w:r w:rsidR="00F913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F91373" w:rsidRDefault="00F91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F91373" w:rsidRDefault="00F913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  от «"31 "» мая   2023г. г.</w:t>
            </w:r>
          </w:p>
          <w:p w:rsidR="00F91373" w:rsidRDefault="00F91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1373" w:rsidRDefault="00F91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91373" w:rsidRDefault="00F91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F91373" w:rsidRDefault="00F913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1373" w:rsidRDefault="00F91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Дорофеева Г.В.</w:t>
            </w:r>
          </w:p>
          <w:p w:rsidR="00F91373" w:rsidRDefault="00F913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122/1 от «"01"» июня 2023г. г.</w:t>
            </w:r>
          </w:p>
          <w:p w:rsidR="00F91373" w:rsidRDefault="00F91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86F15" w:rsidRPr="00A00A48" w:rsidRDefault="00386F15" w:rsidP="00386F15">
      <w:pPr>
        <w:rPr>
          <w:rFonts w:ascii="Times New Roman" w:hAnsi="Times New Roman"/>
          <w:sz w:val="28"/>
          <w:szCs w:val="28"/>
        </w:rPr>
      </w:pPr>
    </w:p>
    <w:p w:rsidR="00386F15" w:rsidRPr="00A00A48" w:rsidRDefault="00386F15" w:rsidP="00386F15">
      <w:pPr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Рабочая программа по  курсу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«Финансовая грамотность»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(внеурочная деятельность)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3-4 классы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начальное общее образование</w:t>
      </w:r>
    </w:p>
    <w:p w:rsidR="00386F15" w:rsidRPr="00A00A48" w:rsidRDefault="002A28CC" w:rsidP="00A00A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2023-2024</w:t>
      </w:r>
      <w:r w:rsidR="00386F15" w:rsidRPr="00A00A4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86F15" w:rsidRPr="00A00A48" w:rsidRDefault="00386F15" w:rsidP="00386F15">
      <w:pPr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6F15" w:rsidRPr="00A00A48" w:rsidRDefault="00386F15" w:rsidP="00386F1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Разработана учителем                                                                      </w:t>
      </w:r>
    </w:p>
    <w:p w:rsidR="00386F15" w:rsidRPr="00A00A48" w:rsidRDefault="00386F15" w:rsidP="00386F15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                          истории и обществознания </w:t>
      </w:r>
    </w:p>
    <w:p w:rsidR="00A00A48" w:rsidRDefault="00386F15" w:rsidP="00F91373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Кретовой Е.Н.                                                                                         </w:t>
      </w:r>
    </w:p>
    <w:p w:rsid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F91373" w:rsidRDefault="00A00A48" w:rsidP="00F91373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86F15" w:rsidRPr="00A00A48">
        <w:rPr>
          <w:rFonts w:ascii="Times New Roman" w:hAnsi="Times New Roman"/>
          <w:sz w:val="28"/>
          <w:szCs w:val="28"/>
        </w:rPr>
        <w:t>с. Георгиевка</w:t>
      </w:r>
      <w:r w:rsidR="00F91373">
        <w:rPr>
          <w:rFonts w:ascii="Times New Roman" w:hAnsi="Times New Roman"/>
          <w:sz w:val="28"/>
          <w:szCs w:val="28"/>
        </w:rPr>
        <w:t xml:space="preserve"> </w:t>
      </w:r>
      <w:r w:rsidR="002A28CC">
        <w:rPr>
          <w:rFonts w:ascii="Times New Roman" w:hAnsi="Times New Roman"/>
          <w:sz w:val="28"/>
          <w:szCs w:val="28"/>
        </w:rPr>
        <w:t xml:space="preserve"> </w:t>
      </w:r>
    </w:p>
    <w:p w:rsidR="00A00A48" w:rsidRPr="00A00A48" w:rsidRDefault="002A28CC" w:rsidP="00F91373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386F15" w:rsidRPr="00A00A48">
        <w:rPr>
          <w:rFonts w:ascii="Times New Roman" w:hAnsi="Times New Roman"/>
          <w:sz w:val="28"/>
          <w:szCs w:val="28"/>
        </w:rPr>
        <w:t xml:space="preserve"> </w:t>
      </w:r>
      <w:r w:rsidR="00A00A48">
        <w:rPr>
          <w:rFonts w:ascii="Times New Roman" w:hAnsi="Times New Roman"/>
          <w:sz w:val="28"/>
          <w:szCs w:val="28"/>
        </w:rPr>
        <w:t>г.</w:t>
      </w:r>
    </w:p>
    <w:p w:rsidR="00A00A48" w:rsidRDefault="00A00A48" w:rsidP="00386F1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6F15" w:rsidRPr="00A00A48" w:rsidRDefault="00386F15" w:rsidP="00386F1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86F15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Рабочая программа курса «Финансовая грамотность» разработана в соответствии с Федеральным государственным стандартом начального общего образования (далее — ФГОС НОО) и направлена  на достижение планируемых результатов, обеспечивающих разви</w:t>
      </w:r>
      <w:r w:rsidR="005B6EDA">
        <w:rPr>
          <w:rFonts w:ascii="Times New Roman" w:eastAsiaTheme="minorHAnsi" w:hAnsi="Times New Roman"/>
          <w:sz w:val="28"/>
          <w:szCs w:val="28"/>
        </w:rPr>
        <w:t>т</w:t>
      </w:r>
      <w:r w:rsidRPr="00A00A48">
        <w:rPr>
          <w:rFonts w:ascii="Times New Roman" w:eastAsiaTheme="minorHAnsi" w:hAnsi="Times New Roman"/>
          <w:sz w:val="28"/>
          <w:szCs w:val="28"/>
        </w:rPr>
        <w:t>ие личности младших школьников, их мотивации к познанию, приобщение к общечеловеческим ценностям. Программа соответствует примерной программе внеурочной деятельности (начальное о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бщее образование) и требованиям </w:t>
      </w:r>
      <w:r w:rsidRPr="00A00A48">
        <w:rPr>
          <w:rFonts w:ascii="Times New Roman" w:eastAsiaTheme="minorHAnsi" w:hAnsi="Times New Roman"/>
          <w:sz w:val="28"/>
          <w:szCs w:val="28"/>
        </w:rPr>
        <w:t>к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дополнительным образовательным программам.</w:t>
      </w:r>
    </w:p>
    <w:p w:rsidR="00A6568F" w:rsidRDefault="00A6568F" w:rsidP="00A656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Данная программа составлена на основе авторской программы</w:t>
      </w:r>
    </w:p>
    <w:p w:rsidR="00A6568F" w:rsidRPr="00A00A48" w:rsidRDefault="00A6568F" w:rsidP="00A656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учебная программа. 2–4 классы. М.: ВИТА-ПРЕСС, 2016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«Финансовая грамотность» является прикладным курсом, реализующим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интересы учащихся 4 класса в сфере экономики семьи.</w:t>
      </w:r>
    </w:p>
    <w:p w:rsidR="00386F15" w:rsidRPr="00A00A48" w:rsidRDefault="00386F15" w:rsidP="00386F15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Курс рассчитан на</w:t>
      </w:r>
      <w:r w:rsidR="00A00A48" w:rsidRPr="00A00A48">
        <w:rPr>
          <w:rFonts w:ascii="Times New Roman" w:eastAsiaTheme="minorHAnsi" w:hAnsi="Times New Roman"/>
          <w:sz w:val="28"/>
          <w:szCs w:val="28"/>
        </w:rPr>
        <w:t xml:space="preserve"> 17</w:t>
      </w:r>
      <w:r w:rsidRPr="00A00A48">
        <w:rPr>
          <w:rFonts w:ascii="Times New Roman" w:eastAsiaTheme="minorHAnsi" w:hAnsi="Times New Roman"/>
          <w:sz w:val="28"/>
          <w:szCs w:val="28"/>
        </w:rPr>
        <w:t xml:space="preserve"> часов.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Место курса в образовательной системе: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 курс  включён в вариативную часть основной общеобразовательной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программы как курс внеурочной деятельности  по социальному</w:t>
      </w:r>
    </w:p>
    <w:p w:rsidR="00D202EA" w:rsidRPr="00A00A48" w:rsidRDefault="00386F15" w:rsidP="00386F15">
      <w:pPr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направлению;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Целями изучения курса «Финансовая грамотность» выступают: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развитие основ экономического образа мышления;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воспитание ответственного и грамотного финансового поведения;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развитие учебно-познавательного интереса в области экономических отношений в семье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Основные содержательные линии курса «Финансовая грамотность»: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деньги, их история, виды, функции;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семейный бюджет.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Освоение содержания курса финансовой грамотности опирается на межпредметные связи с такими учебными предметами в начальной школе, как математика, технология, литература и окружающий мир. При организации занятий учителю и педагогу дополнительного образования детей важно учитывать </w:t>
      </w: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изменения социальной ситуации </w:t>
      </w:r>
      <w:r w:rsidRPr="00A00A48">
        <w:rPr>
          <w:rFonts w:ascii="Times New Roman" w:eastAsiaTheme="minorHAnsi" w:hAnsi="Times New Roman"/>
          <w:sz w:val="28"/>
          <w:szCs w:val="28"/>
        </w:rPr>
        <w:t>развития детей в последние десятилетия: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возросший уровень информированности детей, использование СМИ как существенного фактора формирования у детей финансовой грамотности и в то же время необходимость обеспечения информационной и психологической безопасности детей;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недостаточный уровень читательской компетенции и необходимость с помощью текстов курса научить младшего школьника читать целенаправленно, осмысленно, творчески;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актуальность для младших школьников игровой деятельности,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совместной деятельности со сверстниками.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Важным условием развития детской любознательности, потребности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самостоятельном познании окружающего мира, познавательной активности и инициативности при изучении курса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 xml:space="preserve">«Финансовая грамотность» является создание </w:t>
      </w:r>
      <w:r w:rsidRPr="005B6EDA">
        <w:rPr>
          <w:rFonts w:ascii="Times New Roman" w:eastAsiaTheme="minorHAnsi" w:hAnsi="Times New Roman"/>
          <w:bCs/>
          <w:sz w:val="28"/>
          <w:szCs w:val="28"/>
        </w:rPr>
        <w:t>развивающей образовательной среды</w:t>
      </w:r>
      <w:r w:rsidRPr="005B6EDA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00A48">
        <w:rPr>
          <w:rFonts w:ascii="Times New Roman" w:eastAsiaTheme="minorHAnsi" w:hAnsi="Times New Roman"/>
          <w:sz w:val="28"/>
          <w:szCs w:val="28"/>
        </w:rPr>
        <w:t>стимулирующей активные формы познания,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в том числе наблюдение, опыты, учебный диалог.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Младшему школьнику должны быть созданы условия для развития рефлексии —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незнание. Способность к рефлексии — важнейшее качество, определяющее как социальную роль ребёнка в качестве ученика, школьника, так и его направленность на саморазвитие.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Учебные материалы подготовлены в соответствии с возрастными особенностями детей и включают задачи, практические задания,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игры, учебные мини-исследования и проекты.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процессе изучения курса у учащихся формируются умения и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навыки, связанные с работой с текстами, таблицами и схемами, поиском и анализом информации, публичными выступлениями и презентациями.</w:t>
      </w:r>
    </w:p>
    <w:p w:rsidR="005618E6" w:rsidRPr="00A00A48" w:rsidRDefault="00386F15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Эффективным средством формирования финансовой грамотности являются межпредметные проекты, например: «Какие бывают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товары и услуги?», «Какие виды денег существуют?», «Что я знаю о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банковской карте?», «Что такое семейный бюджет?», «Какие доходы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бывают в семьях?», «Какие расходы бывают в семьях?», «Сколько денег тратит семья на питание?», «Сколько денег требуется семье на оплату коммунальных услуг?»</w:t>
      </w:r>
    </w:p>
    <w:p w:rsidR="005618E6" w:rsidRPr="00A00A48" w:rsidRDefault="005618E6" w:rsidP="005B6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Планируемые результаты обучения</w:t>
      </w:r>
    </w:p>
    <w:p w:rsidR="005618E6" w:rsidRPr="00A00A48" w:rsidRDefault="005618E6" w:rsidP="005B6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Личностные результаты (личностные характеристики и</w:t>
      </w:r>
      <w:r w:rsidR="005B6EDA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установки) изучения курса «Финансовая грамотность»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 учащихся  будут сформированы: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осознание себя как члена семьи, общества и государства;</w:t>
      </w:r>
    </w:p>
    <w:p w:rsidR="00386F15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учебно-познавательный  интерес к учебному материалу курса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и способам решения элементарных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самостоятельность и осознание личной ответственности за свои поступки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ориентирование в нравственном содержании как собственных поступков, так и поступков окружающих людей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понимание безграничности потребностей людей и ограниченности ресурсов (денег);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понимание различия между расходами на товары и услуги первой необходимости и расходами на дополнительные нужды;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навыки сотрудничества со взрослыми и сверстниками в игровых и реальных экономических ситуациях.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Учащиеся получат возможность для формирования: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Метапредметные результаты изучения курса «Финансовая грамотность»</w:t>
      </w:r>
    </w:p>
    <w:p w:rsidR="005618E6" w:rsidRPr="005B6EDA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iCs/>
          <w:sz w:val="28"/>
          <w:szCs w:val="28"/>
        </w:rPr>
      </w:pPr>
      <w:r w:rsidRPr="005B6EDA">
        <w:rPr>
          <w:rFonts w:ascii="Times New Roman" w:eastAsiaTheme="minorHAnsi" w:hAnsi="Times New Roman"/>
          <w:b/>
          <w:i/>
          <w:iCs/>
          <w:sz w:val="28"/>
          <w:szCs w:val="28"/>
        </w:rPr>
        <w:t>Познавательные: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Уч-ся научатся: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различные способы поиска, сбора, обработки,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анализа и представления информации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знаково-символические средства, в том числе модели, схемы для решения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владеть элементарными способами решения проблем творческого и поискового характера;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оценивать свою учебную деятельность по освоению финансовой грамотности.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представлять финансовую информацию с помощью ИКТ;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выбор наиболее эффективных способов решения финансовых задач в зависимости от конкретных условий.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Регулятивные: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определять личные цели развития финансовой грамотности;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ставить финансовые цели;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составлять простые планы своих действий в соответствии с финансовой задачей и условиями её реализации;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проявлять познавательную и творческую инициативу в применении финансовых знаний для решения элементарных вопросов в области экономики семьи;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пошаговый контроль своих учебных действий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и итоговый контроль результата;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оценивать правильность выполнения финансовых действий и способов решения элементарных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корректировать учебное действие после его выполнения на основе оценки и учёта выявленных ошибок;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цифровую форму записи хода и результатов решения финансовой задачи;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корректировать свои действия с учётом рекомендаций и оценочных суждений одноклассников, учителей, родителей.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преобразовывать практическую финансовую задачу в познавательную;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проявлять познавательную инициативу в учебном сотрудничестве при выполнении учебного мини-исследования или проекта;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 учитывать выделенные учителем ориентиры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действия в новом учебном материале;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 оценивать правильность выполнения учебного действия и корректировать его при необходимости.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Коммуникативные: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осознанно и свободно строить сообщения на финансовые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темы в устной и письменной форме;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слушать собеседника, вести диалог по теме и ориентироваться на позицию партнёра в общении и взаимодействии;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признавать возможность существования различных точек зрения и право на своё мнение для каждого;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излагать своё мнение, аргументировать свою точку зрения и давать оценку финансовых действий и решений;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договариваться о распределении функций и ролей в совместной деятельности при выполнении учебного проекта и мини-исследования, в учебной игре;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самоконтроль и контроль, адекватно оценивать собственное поведение и поведение окружающих.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учитывать разные мнения и интересы, обосновывать собственную позицию в обсуждении финансовых целей и решений;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формулировать вопросы, необходимые для организации собственной деятельности и сотрудничества с партнёром;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оказывать в учебном сотрудничестве необходимую помощь партнёрам.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Предметные результаты изучения курса «Финансовая грамотность»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причины и приводить примеры обмена товарами;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проблемы, возникающие при обмене;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товарных денег;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на простых примерах, что деньги — средство обмена, а не благо;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понимать, что деньги зарабатываются трудом;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описывать виды и функции денег;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объяснять, что такое безналичный расчёт и пластиковая карта;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производить безналичный платёж с помощью платёжного терминала;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•называть основные источники доходов;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регулярных и нерегулярных доходов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называть основные направления расходов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обязательных и необходимых расходов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различать планируемые и непредвиденные расходы;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считать доходы и расходы, составлять семейный бюджет на условных примерах;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способы сокращения расходов и увеличения сбережений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роль банков, для чего делают вклады и берут кредиты;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называть ситуации, при которых государство выплачивает пособия, и приводить примеры пособий;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объяснять, что такое валюта, и приводить примеры валют;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описывать свойства товарных денег;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сравнивать и обобщать финансовую информацию, представленную в строках и столбцах несложных таблиц и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 простейшие выражения, содержащие логические  связи и слова («…и…», «если… то…», «верно / неверно);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 особенности выполнения учебных проектов и мини-исследований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области финансов;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его реализации, воплощать его, демонстрировать готовый продукт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(расчёты, бюджет, финансовый план);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распознавать финансовую информацию, представленную в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разных формах (текст, таблица, диаграмма);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планировать элементарные исследования в области семейного бюджета, собирать и представлять полученную информацию с помощью таблиц и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суть финансовой информации, сравнивать и обобщать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данные о финансах, полученные при проведении учебных исследований, делать выводы.</w:t>
      </w:r>
    </w:p>
    <w:p w:rsidR="00A00A48" w:rsidRPr="00A00A48" w:rsidRDefault="00A00A48" w:rsidP="00A00A48">
      <w:pPr>
        <w:tabs>
          <w:tab w:val="left" w:pos="2232"/>
        </w:tabs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ab/>
      </w: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Формы оценивания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Текущее оценивание: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устный опрос;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письменная самостоятельная работа;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тестовое задание;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задач;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кроссворда и анаграммы;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викторина;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учебное мини-исследование;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графическая работа: построение простых таблиц, схем,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творческая работа: постер, компьютерная презентация, интеллект-карта.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Итоговое оценивание: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тест;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задач;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творческая работа;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учебный проект;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проверочная работа.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lastRenderedPageBreak/>
        <w:t>Критерии оценивания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1. </w:t>
      </w:r>
      <w:r w:rsidRPr="00A00A48">
        <w:rPr>
          <w:rFonts w:ascii="Times New Roman" w:eastAsiaTheme="minorHAnsi" w:hAnsi="Times New Roman"/>
          <w:sz w:val="28"/>
          <w:szCs w:val="28"/>
        </w:rPr>
        <w:t>Знание и понимание основных принципов экономической жизни семьи; понимание и правильное использование экономических терминов.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2. </w:t>
      </w:r>
      <w:r w:rsidRPr="00A00A48">
        <w:rPr>
          <w:rFonts w:ascii="Times New Roman" w:eastAsiaTheme="minorHAnsi" w:hAnsi="Times New Roman"/>
          <w:sz w:val="28"/>
          <w:szCs w:val="28"/>
        </w:rPr>
        <w:t>Обработка, анализ и представление информации по финансовой теме в виде простых таблиц, схем и диаграмм.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3. </w:t>
      </w:r>
      <w:r w:rsidRPr="00A00A48">
        <w:rPr>
          <w:rFonts w:ascii="Times New Roman" w:eastAsiaTheme="minorHAnsi" w:hAnsi="Times New Roman"/>
          <w:sz w:val="28"/>
          <w:szCs w:val="28"/>
        </w:rPr>
        <w:t>Сравнение, обобщение, классификация, установление аналогий и причинно-следственных связей.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4. </w:t>
      </w:r>
      <w:r w:rsidRPr="00A00A48">
        <w:rPr>
          <w:rFonts w:ascii="Times New Roman" w:eastAsiaTheme="minorHAnsi" w:hAnsi="Times New Roman"/>
          <w:sz w:val="28"/>
          <w:szCs w:val="28"/>
        </w:rPr>
        <w:t>Исследовательские навыки: определение проблемы, постановка цели, подбор источников информации по определённой финансовой теме с помощью учителя.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5. </w:t>
      </w:r>
      <w:r w:rsidRPr="00A00A48">
        <w:rPr>
          <w:rFonts w:ascii="Times New Roman" w:eastAsiaTheme="minorHAnsi" w:hAnsi="Times New Roman"/>
          <w:sz w:val="28"/>
          <w:szCs w:val="28"/>
        </w:rPr>
        <w:t>Определение позитивных и негативных последствий финансовых решений и действий.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6. </w:t>
      </w:r>
      <w:r w:rsidRPr="00A00A48">
        <w:rPr>
          <w:rFonts w:ascii="Times New Roman" w:eastAsiaTheme="minorHAnsi" w:hAnsi="Times New Roman"/>
          <w:sz w:val="28"/>
          <w:szCs w:val="28"/>
        </w:rPr>
        <w:t>Представление результатов: соответствие темы и содержания, структурированный материал, логичное и понятное изложение, использование видеоряда.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7. </w:t>
      </w:r>
      <w:r w:rsidRPr="00A00A48">
        <w:rPr>
          <w:rFonts w:ascii="Times New Roman" w:eastAsiaTheme="minorHAnsi" w:hAnsi="Times New Roman"/>
          <w:sz w:val="28"/>
          <w:szCs w:val="28"/>
        </w:rPr>
        <w:t>Творческий подход: оригинальность, разнообразие выразительных средств, качество оформления результатов выполненной работы;</w:t>
      </w:r>
    </w:p>
    <w:p w:rsidR="00A00A48" w:rsidRPr="00A00A48" w:rsidRDefault="00A00A48" w:rsidP="00A00A48">
      <w:pPr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Учебно-тематический план 3-4 класс</w:t>
      </w:r>
    </w:p>
    <w:tbl>
      <w:tblPr>
        <w:tblStyle w:val="a9"/>
        <w:tblW w:w="10740" w:type="dxa"/>
        <w:tblLook w:val="04A0" w:firstRow="1" w:lastRow="0" w:firstColumn="1" w:lastColumn="0" w:noHBand="0" w:noVBand="1"/>
      </w:tblPr>
      <w:tblGrid>
        <w:gridCol w:w="817"/>
        <w:gridCol w:w="4394"/>
        <w:gridCol w:w="4253"/>
        <w:gridCol w:w="1276"/>
      </w:tblGrid>
      <w:tr w:rsidR="00A00A48" w:rsidRPr="00A00A48" w:rsidTr="00A00A48">
        <w:tc>
          <w:tcPr>
            <w:tcW w:w="817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Тип занятия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такое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Постановка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Откуда взялись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Рассмотрим деньги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поближе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Мини-исследование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Защита денег от подделок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Какие деньги были раньше</w:t>
            </w:r>
          </w:p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в России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Современные деньги России и других стран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Учимся обращаться с деньгами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мы узнали о деньгах?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 /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Итоговое оценивание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Постановка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На что тратятся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с умом управлять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своими деньгами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считать доходы и расходы семьи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делать сбережения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задачи,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lastRenderedPageBreak/>
              <w:t>Учимся делать сбережения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27-29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Учимся считать доходы и расходы семьи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30-32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мы узнали о доходах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 расходах семьи?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 /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Итоговое оценивание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Занятие- 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1.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Гловели Г.Д.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материалы для учащихся. 4 класс.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2.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контрольные измерительные материалы.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3.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материалы для родителей.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4.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методические рекомендации для учителя.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5.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учебная программа. 2–4 классы. М.: ВИТА-ПРЕСС, 2016</w:t>
      </w:r>
    </w:p>
    <w:sectPr w:rsidR="00A00A48" w:rsidRPr="00A00A48" w:rsidSect="00D2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816" w:rsidRDefault="00087816" w:rsidP="00386F15">
      <w:pPr>
        <w:spacing w:after="0" w:line="240" w:lineRule="auto"/>
      </w:pPr>
      <w:r>
        <w:separator/>
      </w:r>
    </w:p>
  </w:endnote>
  <w:endnote w:type="continuationSeparator" w:id="0">
    <w:p w:rsidR="00087816" w:rsidRDefault="00087816" w:rsidP="0038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eeSetLight-Regular">
    <w:panose1 w:val="00000000000000000000"/>
    <w:charset w:val="CC"/>
    <w:family w:val="swiss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816" w:rsidRDefault="00087816" w:rsidP="00386F15">
      <w:pPr>
        <w:spacing w:after="0" w:line="240" w:lineRule="auto"/>
      </w:pPr>
      <w:r>
        <w:separator/>
      </w:r>
    </w:p>
  </w:footnote>
  <w:footnote w:type="continuationSeparator" w:id="0">
    <w:p w:rsidR="00087816" w:rsidRDefault="00087816" w:rsidP="00386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15"/>
    <w:rsid w:val="00087816"/>
    <w:rsid w:val="001D2F29"/>
    <w:rsid w:val="002668A1"/>
    <w:rsid w:val="002A28CC"/>
    <w:rsid w:val="00386F15"/>
    <w:rsid w:val="005618E6"/>
    <w:rsid w:val="005B6EDA"/>
    <w:rsid w:val="005C3949"/>
    <w:rsid w:val="007316D2"/>
    <w:rsid w:val="007E7B5A"/>
    <w:rsid w:val="00962D76"/>
    <w:rsid w:val="009840E1"/>
    <w:rsid w:val="00A00A48"/>
    <w:rsid w:val="00A6568F"/>
    <w:rsid w:val="00CA298A"/>
    <w:rsid w:val="00D202EA"/>
    <w:rsid w:val="00D45F02"/>
    <w:rsid w:val="00F47C58"/>
    <w:rsid w:val="00F9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513D9-7776-4CE5-9538-4BD22DAB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6F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386F15"/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3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6F1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6F15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00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2020-10-06T02:30:00Z</dcterms:created>
  <dcterms:modified xsi:type="dcterms:W3CDTF">2024-01-17T07:12:00Z</dcterms:modified>
</cp:coreProperties>
</file>