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A3F" w:rsidRDefault="00B83A3F" w:rsidP="00B83A3F">
      <w:pPr>
        <w:pStyle w:val="1"/>
        <w:spacing w:before="71"/>
        <w:ind w:left="1575" w:right="1347"/>
        <w:jc w:val="center"/>
      </w:pPr>
      <w:r>
        <w:rPr>
          <w:color w:val="000009"/>
        </w:rPr>
        <w:t xml:space="preserve">Комитет по образованию Администрации </w:t>
      </w:r>
      <w:proofErr w:type="spellStart"/>
      <w:r>
        <w:rPr>
          <w:color w:val="000009"/>
        </w:rPr>
        <w:t>Ребрихинского</w:t>
      </w:r>
      <w:proofErr w:type="spellEnd"/>
      <w:r>
        <w:rPr>
          <w:color w:val="000009"/>
        </w:rPr>
        <w:t xml:space="preserve"> района</w:t>
      </w:r>
    </w:p>
    <w:p w:rsidR="00B83A3F" w:rsidRDefault="00B83A3F" w:rsidP="00B83A3F">
      <w:pPr>
        <w:pStyle w:val="a3"/>
        <w:ind w:left="0"/>
        <w:jc w:val="center"/>
        <w:rPr>
          <w:b/>
        </w:rPr>
      </w:pPr>
      <w:r>
        <w:rPr>
          <w:b/>
        </w:rPr>
        <w:t>Георгиевская средняя школа филиал</w:t>
      </w:r>
    </w:p>
    <w:p w:rsidR="00B83A3F" w:rsidRDefault="00AE6E45" w:rsidP="00B83A3F">
      <w:pPr>
        <w:ind w:left="1574" w:right="1347"/>
        <w:jc w:val="center"/>
        <w:rPr>
          <w:b/>
          <w:sz w:val="24"/>
        </w:rPr>
      </w:pPr>
      <w:r>
        <w:rPr>
          <w:b/>
          <w:color w:val="000009"/>
          <w:sz w:val="24"/>
        </w:rPr>
        <w:t>муниципального бюджетного</w:t>
      </w:r>
      <w:r w:rsidR="00B83A3F">
        <w:rPr>
          <w:b/>
          <w:color w:val="000009"/>
          <w:sz w:val="24"/>
        </w:rPr>
        <w:t xml:space="preserve"> общеобразовательного учреждения</w:t>
      </w:r>
    </w:p>
    <w:p w:rsidR="00B83A3F" w:rsidRDefault="00B83A3F" w:rsidP="00B83A3F">
      <w:pPr>
        <w:ind w:left="1575" w:right="1343"/>
        <w:jc w:val="center"/>
        <w:rPr>
          <w:b/>
          <w:sz w:val="24"/>
        </w:rPr>
      </w:pPr>
      <w:r>
        <w:rPr>
          <w:b/>
          <w:color w:val="000009"/>
          <w:sz w:val="24"/>
        </w:rPr>
        <w:t>«</w:t>
      </w:r>
      <w:proofErr w:type="spellStart"/>
      <w:r>
        <w:rPr>
          <w:b/>
          <w:color w:val="000009"/>
          <w:sz w:val="24"/>
        </w:rPr>
        <w:t>Станционно-Ребрихинская</w:t>
      </w:r>
      <w:proofErr w:type="spellEnd"/>
      <w:r>
        <w:rPr>
          <w:b/>
          <w:color w:val="000009"/>
          <w:sz w:val="24"/>
        </w:rPr>
        <w:t xml:space="preserve"> средняя общеобразовательная школа» </w:t>
      </w:r>
      <w:proofErr w:type="spellStart"/>
      <w:r>
        <w:rPr>
          <w:b/>
          <w:color w:val="000009"/>
          <w:sz w:val="24"/>
        </w:rPr>
        <w:t>Ребрихинского</w:t>
      </w:r>
      <w:proofErr w:type="spellEnd"/>
      <w:r>
        <w:rPr>
          <w:b/>
          <w:color w:val="000009"/>
          <w:sz w:val="24"/>
        </w:rPr>
        <w:t xml:space="preserve"> района Алтайского края</w:t>
      </w:r>
    </w:p>
    <w:p w:rsidR="00B83A3F" w:rsidRDefault="00B83A3F" w:rsidP="00B83A3F">
      <w:pPr>
        <w:pStyle w:val="a3"/>
        <w:ind w:left="0"/>
        <w:rPr>
          <w:b/>
          <w:sz w:val="20"/>
        </w:rPr>
      </w:pPr>
    </w:p>
    <w:p w:rsidR="00B83A3F" w:rsidRDefault="00B83A3F" w:rsidP="00B83A3F">
      <w:pPr>
        <w:pStyle w:val="a3"/>
        <w:spacing w:before="2"/>
        <w:ind w:left="0"/>
        <w:rPr>
          <w:b/>
          <w:sz w:val="20"/>
        </w:rPr>
      </w:pPr>
    </w:p>
    <w:p w:rsidR="00B83A3F" w:rsidRDefault="00B83A3F" w:rsidP="00B83A3F">
      <w:pPr>
        <w:rPr>
          <w:sz w:val="20"/>
        </w:rPr>
      </w:pPr>
    </w:p>
    <w:p w:rsidR="00B83A3F" w:rsidRDefault="00B83A3F" w:rsidP="00B83A3F">
      <w:pPr>
        <w:rPr>
          <w:sz w:val="20"/>
        </w:rPr>
      </w:pPr>
    </w:p>
    <w:p w:rsidR="00B83A3F" w:rsidRDefault="00B83A3F" w:rsidP="00B83A3F">
      <w:pPr>
        <w:jc w:val="center"/>
        <w:rPr>
          <w:sz w:val="20"/>
        </w:rPr>
      </w:pPr>
    </w:p>
    <w:p w:rsidR="00B83A3F" w:rsidRDefault="00B83A3F" w:rsidP="00B83A3F">
      <w:pPr>
        <w:jc w:val="center"/>
        <w:rPr>
          <w:sz w:val="20"/>
        </w:rPr>
      </w:pPr>
    </w:p>
    <w:p w:rsidR="00B83A3F" w:rsidRDefault="00B83A3F" w:rsidP="00B83A3F">
      <w:pPr>
        <w:jc w:val="center"/>
        <w:rPr>
          <w:sz w:val="20"/>
        </w:rPr>
      </w:pPr>
    </w:p>
    <w:tbl>
      <w:tblPr>
        <w:tblW w:w="10490" w:type="dxa"/>
        <w:tblLook w:val="0600"/>
      </w:tblPr>
      <w:tblGrid>
        <w:gridCol w:w="5604"/>
        <w:gridCol w:w="4886"/>
      </w:tblGrid>
      <w:tr w:rsidR="00192774" w:rsidTr="00192774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74" w:rsidRDefault="00192774">
            <w:pPr>
              <w:spacing w:line="256" w:lineRule="auto"/>
              <w:ind w:hanging="72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РАССМОТРЕНО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74" w:rsidRDefault="00192774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УТВЕРЖДАЮ</w:t>
            </w:r>
          </w:p>
        </w:tc>
      </w:tr>
      <w:tr w:rsidR="00192774" w:rsidTr="00192774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74" w:rsidRDefault="00192774">
            <w:pPr>
              <w:spacing w:line="256" w:lineRule="auto"/>
              <w:ind w:hanging="72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 педагогическом совете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>
              <w:rPr>
                <w:color w:val="000000" w:themeColor="text1"/>
                <w:sz w:val="28"/>
                <w:szCs w:val="28"/>
              </w:rPr>
              <w:br/>
              <w:t>(протокол от ___.08.2023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74" w:rsidRDefault="0019277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</w:t>
            </w:r>
          </w:p>
          <w:p w:rsidR="00192774" w:rsidRDefault="0019277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МБОУ</w:t>
            </w:r>
          </w:p>
          <w:p w:rsidR="00192774" w:rsidRDefault="0019277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Станционно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192774" w:rsidRDefault="0019277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Ребрихинская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СОШ»</w:t>
            </w:r>
          </w:p>
          <w:p w:rsidR="00192774" w:rsidRDefault="0019277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Г.В.Дорофеева</w:t>
            </w:r>
          </w:p>
          <w:p w:rsidR="00192774" w:rsidRDefault="00192774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 ___ от 31.08.2023</w:t>
            </w:r>
          </w:p>
        </w:tc>
      </w:tr>
    </w:tbl>
    <w:p w:rsidR="00192774" w:rsidRDefault="00192774" w:rsidP="00192774">
      <w:pPr>
        <w:ind w:firstLine="567"/>
        <w:jc w:val="center"/>
        <w:rPr>
          <w:rFonts w:eastAsiaTheme="minorEastAsia"/>
          <w:color w:val="000000" w:themeColor="text1"/>
          <w:sz w:val="24"/>
          <w:szCs w:val="24"/>
        </w:rPr>
      </w:pPr>
    </w:p>
    <w:p w:rsidR="00B83A3F" w:rsidRDefault="00B83A3F" w:rsidP="00B83A3F">
      <w:pPr>
        <w:jc w:val="center"/>
        <w:rPr>
          <w:sz w:val="20"/>
        </w:rPr>
      </w:pPr>
    </w:p>
    <w:p w:rsidR="00B83A3F" w:rsidRDefault="00B83A3F" w:rsidP="00192774">
      <w:pPr>
        <w:rPr>
          <w:b/>
          <w:spacing w:val="-3"/>
          <w:sz w:val="24"/>
        </w:rPr>
      </w:pPr>
      <w:r>
        <w:rPr>
          <w:b/>
          <w:sz w:val="24"/>
        </w:rPr>
        <w:t xml:space="preserve">    </w:t>
      </w:r>
    </w:p>
    <w:p w:rsidR="00B83A3F" w:rsidRDefault="00B83A3F" w:rsidP="00B83A3F">
      <w:pPr>
        <w:ind w:left="462"/>
        <w:rPr>
          <w:b/>
          <w:spacing w:val="-3"/>
          <w:sz w:val="24"/>
        </w:rPr>
      </w:pPr>
    </w:p>
    <w:p w:rsidR="00B83A3F" w:rsidRDefault="00B83A3F" w:rsidP="00B83A3F">
      <w:pPr>
        <w:ind w:left="462"/>
        <w:rPr>
          <w:b/>
          <w:spacing w:val="-3"/>
          <w:sz w:val="24"/>
        </w:rPr>
      </w:pPr>
    </w:p>
    <w:p w:rsidR="00B83A3F" w:rsidRDefault="00B83A3F" w:rsidP="00B83A3F">
      <w:pPr>
        <w:ind w:left="462"/>
        <w:rPr>
          <w:b/>
          <w:spacing w:val="-3"/>
          <w:sz w:val="24"/>
        </w:rPr>
      </w:pPr>
    </w:p>
    <w:p w:rsidR="00B83A3F" w:rsidRPr="00B83A3F" w:rsidRDefault="00B83A3F" w:rsidP="00B83A3F">
      <w:pPr>
        <w:spacing w:before="86"/>
        <w:ind w:left="716" w:right="488"/>
        <w:jc w:val="center"/>
        <w:rPr>
          <w:b/>
          <w:sz w:val="32"/>
        </w:rPr>
      </w:pPr>
      <w:r>
        <w:rPr>
          <w:b/>
          <w:sz w:val="32"/>
        </w:rPr>
        <w:t>План внеурочной деятельности начального общего образования</w:t>
      </w:r>
      <w:r w:rsidR="00D95409">
        <w:rPr>
          <w:b/>
          <w:sz w:val="32"/>
        </w:rPr>
        <w:t xml:space="preserve"> Георгиевской средней школы</w:t>
      </w:r>
      <w:r w:rsidR="00AE6E45">
        <w:rPr>
          <w:b/>
          <w:sz w:val="32"/>
        </w:rPr>
        <w:t xml:space="preserve"> филиала МБ</w:t>
      </w:r>
      <w:r w:rsidR="00D8002D">
        <w:rPr>
          <w:b/>
          <w:sz w:val="32"/>
        </w:rPr>
        <w:t>ОУ «</w:t>
      </w:r>
      <w:proofErr w:type="spellStart"/>
      <w:r w:rsidR="00D8002D">
        <w:rPr>
          <w:b/>
          <w:sz w:val="32"/>
        </w:rPr>
        <w:t>Стан</w:t>
      </w:r>
      <w:r w:rsidR="00CD6B86">
        <w:rPr>
          <w:b/>
          <w:sz w:val="32"/>
        </w:rPr>
        <w:t>ционно-Ребрихинская</w:t>
      </w:r>
      <w:proofErr w:type="spellEnd"/>
      <w:r w:rsidR="00CD6B86">
        <w:rPr>
          <w:b/>
          <w:sz w:val="32"/>
        </w:rPr>
        <w:t xml:space="preserve"> СОШ» на 2023-2024</w:t>
      </w:r>
      <w:r w:rsidR="00D8002D">
        <w:rPr>
          <w:b/>
          <w:sz w:val="32"/>
        </w:rPr>
        <w:t xml:space="preserve"> учебный год</w:t>
      </w:r>
    </w:p>
    <w:p w:rsidR="00B83A3F" w:rsidRPr="00B24209" w:rsidRDefault="004E68CC" w:rsidP="00B83A3F">
      <w:pPr>
        <w:ind w:left="46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8C69D4">
        <w:rPr>
          <w:b/>
          <w:sz w:val="32"/>
          <w:szCs w:val="32"/>
        </w:rPr>
        <w:t>-4 класс.</w:t>
      </w: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B83A3F" w:rsidRDefault="00B83A3F" w:rsidP="00B83A3F">
      <w:pPr>
        <w:ind w:left="462"/>
      </w:pPr>
    </w:p>
    <w:p w:rsidR="00D8002D" w:rsidRDefault="00D8002D" w:rsidP="00B83A3F">
      <w:pPr>
        <w:ind w:left="462"/>
        <w:jc w:val="center"/>
        <w:rPr>
          <w:b/>
          <w:sz w:val="32"/>
          <w:szCs w:val="32"/>
        </w:rPr>
      </w:pPr>
    </w:p>
    <w:p w:rsidR="00303938" w:rsidRDefault="00303938" w:rsidP="00B83A3F">
      <w:pPr>
        <w:ind w:left="462"/>
        <w:jc w:val="center"/>
        <w:rPr>
          <w:b/>
          <w:sz w:val="32"/>
          <w:szCs w:val="32"/>
        </w:rPr>
      </w:pPr>
    </w:p>
    <w:p w:rsidR="00303938" w:rsidRDefault="00303938" w:rsidP="00B83A3F">
      <w:pPr>
        <w:ind w:left="462"/>
        <w:jc w:val="center"/>
        <w:rPr>
          <w:b/>
          <w:sz w:val="32"/>
          <w:szCs w:val="32"/>
        </w:rPr>
      </w:pPr>
    </w:p>
    <w:p w:rsidR="00303938" w:rsidRDefault="00303938" w:rsidP="00B83A3F">
      <w:pPr>
        <w:ind w:left="462"/>
        <w:jc w:val="center"/>
        <w:rPr>
          <w:b/>
          <w:sz w:val="32"/>
          <w:szCs w:val="32"/>
        </w:rPr>
      </w:pPr>
    </w:p>
    <w:p w:rsidR="00303938" w:rsidRDefault="00303938" w:rsidP="00B83A3F">
      <w:pPr>
        <w:ind w:left="462"/>
        <w:jc w:val="center"/>
        <w:rPr>
          <w:b/>
          <w:sz w:val="32"/>
          <w:szCs w:val="32"/>
        </w:rPr>
      </w:pPr>
    </w:p>
    <w:p w:rsidR="00303938" w:rsidRDefault="00303938" w:rsidP="00B83A3F">
      <w:pPr>
        <w:ind w:left="462"/>
        <w:jc w:val="center"/>
        <w:rPr>
          <w:b/>
          <w:sz w:val="32"/>
          <w:szCs w:val="32"/>
        </w:rPr>
      </w:pPr>
    </w:p>
    <w:p w:rsidR="00D8002D" w:rsidRDefault="00D8002D" w:rsidP="00B83A3F">
      <w:pPr>
        <w:ind w:left="462"/>
        <w:jc w:val="center"/>
        <w:rPr>
          <w:b/>
          <w:sz w:val="32"/>
          <w:szCs w:val="32"/>
        </w:rPr>
      </w:pPr>
    </w:p>
    <w:p w:rsidR="00B83A3F" w:rsidRDefault="00CD6B86" w:rsidP="00B83A3F">
      <w:pPr>
        <w:ind w:left="462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lastRenderedPageBreak/>
        <w:t>с</w:t>
      </w:r>
      <w:proofErr w:type="gramEnd"/>
      <w:r>
        <w:rPr>
          <w:b/>
          <w:sz w:val="32"/>
          <w:szCs w:val="32"/>
        </w:rPr>
        <w:t>. Георгиевка 2023</w:t>
      </w:r>
    </w:p>
    <w:p w:rsidR="009A0EFF" w:rsidRDefault="00B83A3F" w:rsidP="00D8002D">
      <w:pPr>
        <w:jc w:val="center"/>
        <w:rPr>
          <w:b/>
          <w:sz w:val="28"/>
          <w:szCs w:val="28"/>
        </w:rPr>
      </w:pPr>
      <w:r w:rsidRPr="00B24209">
        <w:rPr>
          <w:b/>
          <w:sz w:val="32"/>
          <w:szCs w:val="32"/>
        </w:rPr>
        <w:br w:type="column"/>
      </w:r>
      <w:r w:rsidR="00D8002D">
        <w:rPr>
          <w:b/>
          <w:sz w:val="28"/>
          <w:szCs w:val="28"/>
        </w:rPr>
        <w:lastRenderedPageBreak/>
        <w:t>Пояснительная записка</w:t>
      </w:r>
    </w:p>
    <w:p w:rsidR="00D8002D" w:rsidRPr="00CE6E06" w:rsidRDefault="00D8002D" w:rsidP="00D8002D">
      <w:pPr>
        <w:jc w:val="both"/>
        <w:rPr>
          <w:sz w:val="24"/>
          <w:szCs w:val="24"/>
        </w:rPr>
      </w:pPr>
      <w:r w:rsidRPr="00CE6E06">
        <w:rPr>
          <w:sz w:val="24"/>
          <w:szCs w:val="24"/>
        </w:rPr>
        <w:t xml:space="preserve">   </w:t>
      </w:r>
      <w:proofErr w:type="gramStart"/>
      <w:r w:rsidRPr="00CE6E06">
        <w:rPr>
          <w:sz w:val="24"/>
          <w:szCs w:val="24"/>
        </w:rPr>
        <w:t>Пл</w:t>
      </w:r>
      <w:r w:rsidR="004E68CC">
        <w:rPr>
          <w:sz w:val="24"/>
          <w:szCs w:val="24"/>
        </w:rPr>
        <w:t>ан внеурочной деятельности для 3</w:t>
      </w:r>
      <w:r w:rsidRPr="00CE6E06">
        <w:rPr>
          <w:sz w:val="24"/>
          <w:szCs w:val="24"/>
        </w:rPr>
        <w:t xml:space="preserve">-4 классов разработан на основе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CE6E06">
        <w:rPr>
          <w:sz w:val="24"/>
          <w:szCs w:val="24"/>
        </w:rPr>
        <w:t>Минобрнауки</w:t>
      </w:r>
      <w:proofErr w:type="spellEnd"/>
      <w:r w:rsidRPr="00CE6E06">
        <w:rPr>
          <w:sz w:val="24"/>
          <w:szCs w:val="24"/>
        </w:rPr>
        <w:t xml:space="preserve"> России от 06.10.09 №373, а также с учетом </w:t>
      </w:r>
      <w:proofErr w:type="spellStart"/>
      <w:r w:rsidRPr="00CE6E06">
        <w:rPr>
          <w:sz w:val="24"/>
          <w:szCs w:val="24"/>
        </w:rPr>
        <w:t>СанПиН</w:t>
      </w:r>
      <w:proofErr w:type="spellEnd"/>
      <w:r w:rsidRPr="00CE6E06">
        <w:rPr>
          <w:sz w:val="24"/>
          <w:szCs w:val="24"/>
        </w:rPr>
        <w:t xml:space="preserve"> 2.4.2.2821-10, приказа </w:t>
      </w:r>
      <w:proofErr w:type="spellStart"/>
      <w:r w:rsidRPr="00CE6E06">
        <w:rPr>
          <w:sz w:val="24"/>
          <w:szCs w:val="24"/>
        </w:rPr>
        <w:t>Минобрнауки</w:t>
      </w:r>
      <w:proofErr w:type="spellEnd"/>
      <w:r w:rsidRPr="00CE6E06">
        <w:rPr>
          <w:sz w:val="24"/>
          <w:szCs w:val="24"/>
        </w:rPr>
        <w:t xml:space="preserve"> России от 22.09.2011 №2357 « 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2009 года</w:t>
      </w:r>
      <w:proofErr w:type="gramEnd"/>
      <w:r w:rsidRPr="00CE6E06">
        <w:rPr>
          <w:sz w:val="24"/>
          <w:szCs w:val="24"/>
        </w:rPr>
        <w:t xml:space="preserve"> №373». </w:t>
      </w:r>
    </w:p>
    <w:p w:rsidR="002002FC" w:rsidRPr="00CE6E06" w:rsidRDefault="002002FC" w:rsidP="00D8002D">
      <w:pPr>
        <w:jc w:val="both"/>
        <w:rPr>
          <w:sz w:val="24"/>
          <w:szCs w:val="24"/>
        </w:rPr>
      </w:pPr>
      <w:r w:rsidRPr="00CE6E06">
        <w:rPr>
          <w:sz w:val="24"/>
          <w:szCs w:val="24"/>
        </w:rPr>
        <w:t xml:space="preserve">   План внеурочной деятельности является нормативным правовым актом, устанавливающим перечень кружков и объем внеурочных занятий по времени, отводимого на их </w:t>
      </w:r>
      <w:proofErr w:type="gramStart"/>
      <w:r w:rsidRPr="00CE6E06">
        <w:rPr>
          <w:sz w:val="24"/>
          <w:szCs w:val="24"/>
        </w:rPr>
        <w:t>освоение</w:t>
      </w:r>
      <w:proofErr w:type="gramEnd"/>
      <w:r w:rsidRPr="00CE6E06">
        <w:rPr>
          <w:sz w:val="24"/>
          <w:szCs w:val="24"/>
        </w:rPr>
        <w:t xml:space="preserve"> на ступени начального общего образования.</w:t>
      </w:r>
    </w:p>
    <w:p w:rsidR="002002FC" w:rsidRPr="00CE6E06" w:rsidRDefault="002002FC" w:rsidP="00D8002D">
      <w:pPr>
        <w:jc w:val="both"/>
        <w:rPr>
          <w:sz w:val="24"/>
          <w:szCs w:val="24"/>
        </w:rPr>
      </w:pPr>
      <w:r w:rsidRPr="00CE6E06">
        <w:rPr>
          <w:b/>
          <w:sz w:val="24"/>
          <w:szCs w:val="24"/>
        </w:rPr>
        <w:t xml:space="preserve">   Цель внеурочной деятельности при получении начального общего образования: </w:t>
      </w:r>
      <w:r w:rsidRPr="00CE6E06">
        <w:rPr>
          <w:sz w:val="24"/>
          <w:szCs w:val="24"/>
        </w:rPr>
        <w:t>создание условий для проявления и развития ребенком своих интересов на основе свободного выбора, постижения духовно-нравственных ценностей, культурных традиций; воспитание и социализация личности, применяющей на практике освоенный опыт деятельности во внеурочной деятельности.</w:t>
      </w:r>
    </w:p>
    <w:p w:rsidR="002002FC" w:rsidRPr="00CE6E06" w:rsidRDefault="002002FC" w:rsidP="00D8002D">
      <w:pPr>
        <w:jc w:val="both"/>
        <w:rPr>
          <w:sz w:val="24"/>
          <w:szCs w:val="24"/>
        </w:rPr>
      </w:pPr>
      <w:r w:rsidRPr="00CE6E06">
        <w:rPr>
          <w:sz w:val="24"/>
          <w:szCs w:val="24"/>
        </w:rPr>
        <w:t>План внеурочной деятельности обеспечивает учет индивидуальных особенностей и потребностей обучающихся через организацию работы по направлениям развития личности:</w:t>
      </w:r>
    </w:p>
    <w:p w:rsidR="002002FC" w:rsidRPr="003305FE" w:rsidRDefault="002002F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b/>
          <w:sz w:val="24"/>
          <w:szCs w:val="24"/>
        </w:rPr>
        <w:t xml:space="preserve">Спортивно-оздоровительное направление </w:t>
      </w:r>
      <w:r w:rsidRPr="00CE6E06">
        <w:rPr>
          <w:sz w:val="24"/>
          <w:szCs w:val="24"/>
        </w:rPr>
        <w:t>обеспечивает гармоническое развитие личности ребенка, воспитание ценностного отношения к здоровью, формирование мотивации к сохранению и укреплению здоровья через занятия спортом. Реализуется в форме еженедельных занятий через деятельность кружка «</w:t>
      </w:r>
      <w:r w:rsidR="003305FE" w:rsidRPr="003305FE">
        <w:rPr>
          <w:color w:val="000000" w:themeColor="text1"/>
          <w:sz w:val="24"/>
          <w:szCs w:val="24"/>
        </w:rPr>
        <w:t>Если хочешь быть здоров</w:t>
      </w:r>
      <w:r w:rsidR="00AE6E45">
        <w:rPr>
          <w:color w:val="000000" w:themeColor="text1"/>
          <w:sz w:val="24"/>
          <w:szCs w:val="24"/>
        </w:rPr>
        <w:t>…</w:t>
      </w:r>
      <w:r w:rsidRPr="003305FE">
        <w:rPr>
          <w:color w:val="000000" w:themeColor="text1"/>
          <w:sz w:val="24"/>
          <w:szCs w:val="24"/>
        </w:rPr>
        <w:t>»</w:t>
      </w:r>
      <w:r w:rsidR="00E37B10">
        <w:rPr>
          <w:color w:val="000000" w:themeColor="text1"/>
          <w:sz w:val="24"/>
          <w:szCs w:val="24"/>
        </w:rPr>
        <w:t>,1 час физической культуры компенсируется за счет внеурочной деятельности.</w:t>
      </w:r>
    </w:p>
    <w:p w:rsidR="000F3A2C" w:rsidRPr="00CE6E06" w:rsidRDefault="000F3A2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b/>
          <w:color w:val="000000" w:themeColor="text1"/>
          <w:sz w:val="24"/>
          <w:szCs w:val="24"/>
        </w:rPr>
        <w:t>Цель спортивно-оздоровительной деятельности:</w:t>
      </w:r>
      <w:r w:rsidRPr="00CE6E06">
        <w:rPr>
          <w:color w:val="000000" w:themeColor="text1"/>
          <w:sz w:val="24"/>
          <w:szCs w:val="24"/>
        </w:rPr>
        <w:t xml:space="preserve"> воспитание осознанной потребности здоровом образе жизни, формирование и развитие </w:t>
      </w:r>
      <w:proofErr w:type="spellStart"/>
      <w:r w:rsidRPr="00CE6E06">
        <w:rPr>
          <w:color w:val="000000" w:themeColor="text1"/>
          <w:sz w:val="24"/>
          <w:szCs w:val="24"/>
        </w:rPr>
        <w:t>валеологической</w:t>
      </w:r>
      <w:proofErr w:type="spellEnd"/>
      <w:r w:rsidRPr="00CE6E06">
        <w:rPr>
          <w:color w:val="000000" w:themeColor="text1"/>
          <w:sz w:val="24"/>
          <w:szCs w:val="24"/>
        </w:rPr>
        <w:t xml:space="preserve"> культуры.</w:t>
      </w:r>
    </w:p>
    <w:p w:rsidR="000F3A2C" w:rsidRPr="00CE6E06" w:rsidRDefault="000F3A2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b/>
          <w:color w:val="000000" w:themeColor="text1"/>
          <w:sz w:val="24"/>
          <w:szCs w:val="24"/>
        </w:rPr>
        <w:t>Планируемые результаты:</w:t>
      </w:r>
    </w:p>
    <w:p w:rsidR="000F3A2C" w:rsidRPr="00CE6E06" w:rsidRDefault="000F3A2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Приобретение знаний о здоровье, здоровом образе жизни, возможностях человеческого организма, об основных условиях и способах укрепления здоровья;</w:t>
      </w:r>
    </w:p>
    <w:p w:rsidR="000F3A2C" w:rsidRPr="00CE6E06" w:rsidRDefault="000F3A2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практическое освоение методов и форм физической культуры, простейших элементах спортивной подготовки;</w:t>
      </w:r>
    </w:p>
    <w:p w:rsidR="000F3A2C" w:rsidRPr="00CE6E06" w:rsidRDefault="000F3A2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получение навыков следить за чистотой и опрятностью своей одежды, за чистотой своего тела, рационально пользоваться влиянием природных факторов (солнца, чистого воздуха, чистой воды), экологически грамотного питания.</w:t>
      </w:r>
    </w:p>
    <w:p w:rsidR="000F3A2C" w:rsidRPr="00CE6E06" w:rsidRDefault="000F3A2C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формирование позитивного отношения обучающихся к своему здоровью, как к ценности, неотъемлемой составляющей хорошего самочувствия, успехов в учебе и жизни вообще.</w:t>
      </w:r>
    </w:p>
    <w:p w:rsidR="000F3A2C" w:rsidRPr="00CE6E06" w:rsidRDefault="00CE6E06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участие в спортивных и оздоровительных акциях в окружающем школу социуме.</w:t>
      </w:r>
    </w:p>
    <w:p w:rsidR="00CE6E06" w:rsidRPr="00CE6E06" w:rsidRDefault="00CE6E06" w:rsidP="00D8002D">
      <w:pPr>
        <w:jc w:val="both"/>
        <w:rPr>
          <w:color w:val="000000" w:themeColor="text1"/>
          <w:sz w:val="24"/>
          <w:szCs w:val="24"/>
        </w:rPr>
      </w:pPr>
      <w:r w:rsidRPr="00CE6E06">
        <w:rPr>
          <w:b/>
          <w:color w:val="000000" w:themeColor="text1"/>
          <w:sz w:val="24"/>
          <w:szCs w:val="24"/>
        </w:rPr>
        <w:t>Критериями оценивания</w:t>
      </w:r>
      <w:r w:rsidRPr="00CE6E06">
        <w:rPr>
          <w:color w:val="000000" w:themeColor="text1"/>
          <w:sz w:val="24"/>
          <w:szCs w:val="24"/>
        </w:rPr>
        <w:t xml:space="preserve"> этих результатов внеурочной деятельности будет свидетельствовать об эффективности работы по реализации модели внеурочной деятельности.</w:t>
      </w:r>
    </w:p>
    <w:p w:rsidR="00CE6E06" w:rsidRPr="00CE6E06" w:rsidRDefault="00CE6E06" w:rsidP="00CE6E06">
      <w:pPr>
        <w:pStyle w:val="a3"/>
        <w:spacing w:before="66"/>
        <w:ind w:right="232"/>
      </w:pPr>
      <w:r w:rsidRPr="00CE6E06">
        <w:rPr>
          <w:b/>
          <w:color w:val="000000" w:themeColor="text1"/>
        </w:rPr>
        <w:t xml:space="preserve">Духовно-нравственное направление </w:t>
      </w:r>
      <w:r w:rsidRPr="00CE6E06">
        <w:rPr>
          <w:color w:val="000000" w:themeColor="text1"/>
        </w:rPr>
        <w:t>обеспечи</w:t>
      </w:r>
      <w:r w:rsidR="00FB0543">
        <w:rPr>
          <w:color w:val="000000" w:themeColor="text1"/>
        </w:rPr>
        <w:t>вает знание</w:t>
      </w:r>
      <w:r w:rsidRPr="00CE6E06">
        <w:t xml:space="preserve"> культурных традиций народов России, формирование представлений об исторической роли традиционных религий и гражданского общества в становлении российской государственности и реализуется в форме еженедельных занятий через деятельн</w:t>
      </w:r>
      <w:r w:rsidR="001E0334">
        <w:t xml:space="preserve">ость кружка «Разговоры </w:t>
      </w:r>
      <w:proofErr w:type="gramStart"/>
      <w:r w:rsidR="001E0334">
        <w:t>о</w:t>
      </w:r>
      <w:proofErr w:type="gramEnd"/>
      <w:r w:rsidR="001E0334">
        <w:t xml:space="preserve"> важном</w:t>
      </w:r>
      <w:r w:rsidRPr="00CE6E06">
        <w:t>».</w:t>
      </w:r>
    </w:p>
    <w:p w:rsidR="00FB0543" w:rsidRPr="00FB0543" w:rsidRDefault="00FB0543" w:rsidP="00CE6E06">
      <w:pPr>
        <w:pStyle w:val="1"/>
        <w:spacing w:before="5" w:line="274" w:lineRule="exact"/>
        <w:rPr>
          <w:b w:val="0"/>
        </w:rPr>
      </w:pPr>
      <w:r>
        <w:t>Цель:</w:t>
      </w:r>
      <w:r w:rsidRPr="00FB0543">
        <w:rPr>
          <w:color w:val="000000"/>
          <w:sz w:val="36"/>
          <w:szCs w:val="36"/>
          <w:shd w:val="clear" w:color="auto" w:fill="FFFFFF"/>
        </w:rPr>
        <w:t xml:space="preserve"> </w:t>
      </w:r>
      <w:r w:rsidRPr="00FB0543">
        <w:rPr>
          <w:b w:val="0"/>
          <w:color w:val="000000"/>
          <w:shd w:val="clear" w:color="auto" w:fill="FFFFFF"/>
        </w:rPr>
        <w:t>формирование гармонически развитой и духовно богатой личности, воспитание стремления к самосовершенствованию, развитие познавательной и творческой активности учащихся, расширение их историко-географических представлений о своём крае, родном селе</w:t>
      </w:r>
      <w:proofErr w:type="gramStart"/>
      <w:r w:rsidRPr="00FB0543">
        <w:rPr>
          <w:b w:val="0"/>
          <w:color w:val="000000"/>
          <w:shd w:val="clear" w:color="auto" w:fill="FFFFFF"/>
        </w:rPr>
        <w:t xml:space="preserve"> ,</w:t>
      </w:r>
      <w:proofErr w:type="gramEnd"/>
      <w:r w:rsidRPr="00FB0543">
        <w:rPr>
          <w:b w:val="0"/>
          <w:color w:val="000000"/>
          <w:shd w:val="clear" w:color="auto" w:fill="FFFFFF"/>
        </w:rPr>
        <w:t>воспитание чувства любви и гордос</w:t>
      </w:r>
      <w:r>
        <w:rPr>
          <w:b w:val="0"/>
          <w:color w:val="000000"/>
          <w:shd w:val="clear" w:color="auto" w:fill="FFFFFF"/>
        </w:rPr>
        <w:t>ти за свое село, район</w:t>
      </w:r>
      <w:r w:rsidRPr="00FB0543">
        <w:rPr>
          <w:b w:val="0"/>
          <w:color w:val="000000"/>
          <w:shd w:val="clear" w:color="auto" w:fill="FFFFFF"/>
        </w:rPr>
        <w:t>.</w:t>
      </w:r>
    </w:p>
    <w:p w:rsidR="00CE6E06" w:rsidRDefault="00CE6E06" w:rsidP="00CE6E06">
      <w:pPr>
        <w:pStyle w:val="1"/>
        <w:spacing w:before="5" w:line="274" w:lineRule="exact"/>
      </w:pPr>
      <w:r w:rsidRPr="00CE6E06">
        <w:t>Планируемые результаты:</w:t>
      </w:r>
    </w:p>
    <w:p w:rsidR="00FB0543" w:rsidRPr="00FB0543" w:rsidRDefault="00FB0604" w:rsidP="00FB0543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 ориентация</w:t>
      </w:r>
      <w:r w:rsidR="00FB0543" w:rsidRPr="00FB0543">
        <w:rPr>
          <w:color w:val="000000"/>
          <w:sz w:val="24"/>
          <w:szCs w:val="24"/>
          <w:lang w:bidi="ar-SA"/>
        </w:rPr>
        <w:t xml:space="preserve"> в важнейших для региона событиях и фактах </w:t>
      </w:r>
      <w:r>
        <w:rPr>
          <w:color w:val="000000"/>
          <w:sz w:val="24"/>
          <w:szCs w:val="24"/>
          <w:lang w:bidi="ar-SA"/>
        </w:rPr>
        <w:t>прошлого и настоящего; оценка их возможного влияния</w:t>
      </w:r>
      <w:r w:rsidR="00FB0543" w:rsidRPr="00FB0543">
        <w:rPr>
          <w:color w:val="000000"/>
          <w:sz w:val="24"/>
          <w:szCs w:val="24"/>
          <w:lang w:bidi="ar-SA"/>
        </w:rPr>
        <w:t xml:space="preserve"> на будущее;</w:t>
      </w:r>
    </w:p>
    <w:p w:rsidR="00FB0543" w:rsidRPr="00FB0543" w:rsidRDefault="00FB0604" w:rsidP="00FB0543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приобретение способности</w:t>
      </w:r>
      <w:r w:rsidR="00FB0543" w:rsidRPr="00FB0543">
        <w:rPr>
          <w:color w:val="000000"/>
          <w:sz w:val="24"/>
          <w:szCs w:val="24"/>
          <w:lang w:bidi="ar-SA"/>
        </w:rPr>
        <w:t xml:space="preserve"> к самооценке на основе критерия успешности учебной деятельности;</w:t>
      </w:r>
    </w:p>
    <w:p w:rsidR="00FB0543" w:rsidRPr="00FB0543" w:rsidRDefault="00FB0604" w:rsidP="00FB0543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 ориентация</w:t>
      </w:r>
      <w:r w:rsidR="00FB0543" w:rsidRPr="00FB0543">
        <w:rPr>
          <w:color w:val="000000"/>
          <w:sz w:val="24"/>
          <w:szCs w:val="24"/>
          <w:lang w:bidi="ar-SA"/>
        </w:rPr>
        <w:t xml:space="preserve"> в нравственном содержании и смысле поступков, как собственных, так и окружающих людей;</w:t>
      </w:r>
    </w:p>
    <w:p w:rsidR="00FB0543" w:rsidRPr="00FB0543" w:rsidRDefault="00FB0604" w:rsidP="00FB0543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приобретение способности</w:t>
      </w:r>
      <w:r w:rsidR="00FB0543" w:rsidRPr="00FB0543">
        <w:rPr>
          <w:color w:val="000000"/>
          <w:sz w:val="24"/>
          <w:szCs w:val="24"/>
          <w:lang w:bidi="ar-SA"/>
        </w:rPr>
        <w:t xml:space="preserve"> развить в себе этические чувства – стыда, вины, совести – как регуляторов морального поведения.</w:t>
      </w:r>
    </w:p>
    <w:p w:rsidR="00FB0604" w:rsidRPr="00FB0604" w:rsidRDefault="00FB0604" w:rsidP="00FB060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b/>
          <w:bCs/>
          <w:iCs/>
          <w:color w:val="000000"/>
          <w:sz w:val="24"/>
          <w:szCs w:val="24"/>
          <w:lang w:bidi="ar-SA"/>
        </w:rPr>
        <w:t>Формы подведения итогов.</w:t>
      </w:r>
    </w:p>
    <w:p w:rsidR="00FB0604" w:rsidRPr="00FB0604" w:rsidRDefault="00FB0604" w:rsidP="00FB0604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color w:val="000000"/>
          <w:sz w:val="24"/>
          <w:szCs w:val="24"/>
          <w:lang w:bidi="ar-SA"/>
        </w:rPr>
        <w:t xml:space="preserve">Подведение итогов </w:t>
      </w:r>
      <w:r>
        <w:rPr>
          <w:color w:val="000000"/>
          <w:sz w:val="24"/>
          <w:szCs w:val="24"/>
          <w:lang w:bidi="ar-SA"/>
        </w:rPr>
        <w:t>деятельности</w:t>
      </w:r>
      <w:bookmarkStart w:id="0" w:name="_GoBack"/>
      <w:bookmarkEnd w:id="0"/>
      <w:r w:rsidRPr="00FB0604">
        <w:rPr>
          <w:color w:val="000000"/>
          <w:sz w:val="24"/>
          <w:szCs w:val="24"/>
          <w:lang w:bidi="ar-SA"/>
        </w:rPr>
        <w:t xml:space="preserve"> рекомендуется организовывать в форме:</w:t>
      </w:r>
    </w:p>
    <w:p w:rsidR="00FB0604" w:rsidRPr="00FB0604" w:rsidRDefault="00FB0604" w:rsidP="00FB0604">
      <w:pPr>
        <w:widowControl/>
        <w:numPr>
          <w:ilvl w:val="0"/>
          <w:numId w:val="4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color w:val="000000"/>
          <w:sz w:val="24"/>
          <w:szCs w:val="24"/>
          <w:lang w:bidi="ar-SA"/>
        </w:rPr>
        <w:lastRenderedPageBreak/>
        <w:t>викторин, игр, составления и разгадывания кроссвордов и ребусов;</w:t>
      </w:r>
    </w:p>
    <w:p w:rsidR="00FB0604" w:rsidRPr="00FB0604" w:rsidRDefault="00FB0604" w:rsidP="00FB0604">
      <w:pPr>
        <w:widowControl/>
        <w:numPr>
          <w:ilvl w:val="0"/>
          <w:numId w:val="4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color w:val="000000"/>
          <w:sz w:val="24"/>
          <w:szCs w:val="24"/>
          <w:lang w:bidi="ar-SA"/>
        </w:rPr>
        <w:t>создания и защиты собственного  проекта;</w:t>
      </w:r>
    </w:p>
    <w:p w:rsidR="00FB0604" w:rsidRPr="00FB0604" w:rsidRDefault="00FB0604" w:rsidP="00FB0604">
      <w:pPr>
        <w:widowControl/>
        <w:numPr>
          <w:ilvl w:val="0"/>
          <w:numId w:val="4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color w:val="000000"/>
          <w:sz w:val="24"/>
          <w:szCs w:val="24"/>
          <w:lang w:bidi="ar-SA"/>
        </w:rPr>
        <w:t>создания презентаций -  представлений  по изученной теме;</w:t>
      </w:r>
    </w:p>
    <w:p w:rsidR="00FB0604" w:rsidRPr="00FB0604" w:rsidRDefault="00FB0604" w:rsidP="00FB0604">
      <w:pPr>
        <w:widowControl/>
        <w:numPr>
          <w:ilvl w:val="0"/>
          <w:numId w:val="4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color w:val="000000"/>
          <w:sz w:val="24"/>
          <w:szCs w:val="24"/>
          <w:lang w:bidi="ar-SA"/>
        </w:rPr>
        <w:t>конкурсов  исследовательских работ-соревнований, имеющих  целью выявить лучших из числа  всех участников;</w:t>
      </w:r>
    </w:p>
    <w:p w:rsidR="00FB0604" w:rsidRPr="00FB0604" w:rsidRDefault="00FB0604" w:rsidP="00FB0604">
      <w:pPr>
        <w:widowControl/>
        <w:numPr>
          <w:ilvl w:val="0"/>
          <w:numId w:val="4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FB0604">
        <w:rPr>
          <w:color w:val="000000"/>
          <w:sz w:val="24"/>
          <w:szCs w:val="24"/>
          <w:lang w:bidi="ar-SA"/>
        </w:rPr>
        <w:t>участия в конференциях разного уровня.  </w:t>
      </w:r>
    </w:p>
    <w:p w:rsidR="00FB0543" w:rsidRPr="00CE6E06" w:rsidRDefault="00FB0543" w:rsidP="00CE6E06">
      <w:pPr>
        <w:pStyle w:val="1"/>
        <w:spacing w:before="5" w:line="274" w:lineRule="exact"/>
      </w:pPr>
    </w:p>
    <w:p w:rsidR="00CE6E06" w:rsidRPr="00CE6E06" w:rsidRDefault="00CE6E06" w:rsidP="00CE6E06">
      <w:pPr>
        <w:pStyle w:val="a3"/>
        <w:ind w:right="228"/>
      </w:pPr>
      <w:r w:rsidRPr="00CE6E06">
        <w:rPr>
          <w:b/>
        </w:rPr>
        <w:t xml:space="preserve">Общекультурное направление </w:t>
      </w:r>
      <w:r w:rsidRPr="00CE6E06">
        <w:t>нацелено на развитие эмоциональной сферы ребёнка, чувства прекрасного, творческих спо</w:t>
      </w:r>
      <w:r w:rsidR="006505E3">
        <w:t>собностей и реализуется в деятельности</w:t>
      </w:r>
      <w:r w:rsidRPr="00CE6E06">
        <w:t xml:space="preserve"> кружка </w:t>
      </w:r>
      <w:r w:rsidR="00CF2848">
        <w:t>«Юные таланты», «Кем быть».</w:t>
      </w:r>
    </w:p>
    <w:p w:rsidR="00CE6E06" w:rsidRPr="00CE6E06" w:rsidRDefault="00CE6E06" w:rsidP="00CE6E06">
      <w:pPr>
        <w:pStyle w:val="a3"/>
        <w:ind w:right="232"/>
      </w:pPr>
      <w:r w:rsidRPr="00CE6E06">
        <w:rPr>
          <w:b/>
        </w:rPr>
        <w:t>Цель</w:t>
      </w:r>
      <w:r w:rsidRPr="00CE6E06">
        <w:t xml:space="preserve">: формирование ценностного отношения к </w:t>
      </w:r>
      <w:proofErr w:type="gramStart"/>
      <w:r w:rsidRPr="00CE6E06">
        <w:t>прекрасному</w:t>
      </w:r>
      <w:proofErr w:type="gramEnd"/>
      <w:r w:rsidRPr="00CE6E06">
        <w:t>, представлений об эстетических идеалах и ценностях.</w:t>
      </w:r>
    </w:p>
    <w:p w:rsidR="00CE6E06" w:rsidRPr="00CE6E06" w:rsidRDefault="00CE6E06" w:rsidP="00CE6E06">
      <w:pPr>
        <w:pStyle w:val="1"/>
        <w:rPr>
          <w:b w:val="0"/>
        </w:rPr>
      </w:pPr>
      <w:r w:rsidRPr="00CE6E06">
        <w:t>Критерии</w:t>
      </w:r>
      <w:r w:rsidRPr="00CE6E06">
        <w:rPr>
          <w:spacing w:val="-8"/>
        </w:rPr>
        <w:t xml:space="preserve"> </w:t>
      </w:r>
      <w:r w:rsidRPr="00CE6E06">
        <w:t>оценивания</w:t>
      </w:r>
      <w:r w:rsidRPr="00CE6E06">
        <w:rPr>
          <w:b w:val="0"/>
        </w:rPr>
        <w:t>:</w:t>
      </w:r>
    </w:p>
    <w:p w:rsidR="00CE6E06" w:rsidRPr="00CE6E06" w:rsidRDefault="00CE6E06" w:rsidP="00CE6E06">
      <w:pPr>
        <w:pStyle w:val="a3"/>
        <w:ind w:right="223"/>
      </w:pPr>
      <w:proofErr w:type="gramStart"/>
      <w:r w:rsidRPr="00CE6E06">
        <w:t xml:space="preserve">Представление коллективного результата группы обучающихся в рамках направления происходит на общешкольном празднике (мероприятии) в форме творческой презентации, </w:t>
      </w:r>
      <w:r w:rsidR="00AE6E45">
        <w:t>творческого отчёта.</w:t>
      </w:r>
      <w:proofErr w:type="gramEnd"/>
    </w:p>
    <w:p w:rsidR="00CE6E06" w:rsidRDefault="00CE6E06" w:rsidP="00CE6E06">
      <w:pPr>
        <w:pStyle w:val="a3"/>
        <w:ind w:right="227"/>
      </w:pPr>
      <w:r w:rsidRPr="00CE6E06">
        <w:t>Для индивидуальной оценки результатов внеурочной деятельности каждого обучающегося используется портфолио – накопительная система оценивания, характеризующая ди</w:t>
      </w:r>
      <w:r>
        <w:t>намику индивидуальных образовательных</w:t>
      </w:r>
      <w:r>
        <w:rPr>
          <w:spacing w:val="-11"/>
        </w:rPr>
        <w:t xml:space="preserve"> </w:t>
      </w:r>
      <w:r>
        <w:t>достижений.</w:t>
      </w:r>
    </w:p>
    <w:p w:rsidR="00CE6E06" w:rsidRDefault="00CE6E06" w:rsidP="00CE6E06">
      <w:pPr>
        <w:pStyle w:val="a3"/>
        <w:ind w:right="229"/>
      </w:pPr>
      <w:proofErr w:type="spellStart"/>
      <w:r>
        <w:rPr>
          <w:b/>
        </w:rPr>
        <w:t>Общеинтеллектуальное</w:t>
      </w:r>
      <w:proofErr w:type="spellEnd"/>
      <w:r>
        <w:rPr>
          <w:b/>
        </w:rPr>
        <w:t xml:space="preserve"> направление </w:t>
      </w:r>
      <w:r>
        <w:t>способствует повышению уровня культуры школьников, развитию их интеллектуального потенциала, формированию коммуникативной культуры, развитию товарищеских деловых отношений и реали</w:t>
      </w:r>
      <w:r w:rsidR="003305FE">
        <w:t>з</w:t>
      </w:r>
      <w:r w:rsidR="00AE6E45">
        <w:t>уется через деятельность кружка</w:t>
      </w:r>
      <w:r>
        <w:t xml:space="preserve"> «</w:t>
      </w:r>
      <w:r w:rsidR="00CF2848">
        <w:rPr>
          <w:color w:val="000000" w:themeColor="text1"/>
        </w:rPr>
        <w:t>Мой друг компьютер»</w:t>
      </w:r>
      <w:r w:rsidR="00AE6E45">
        <w:t xml:space="preserve"> -</w:t>
      </w:r>
      <w:r w:rsidR="00303938">
        <w:t xml:space="preserve"> </w:t>
      </w:r>
      <w:r w:rsidR="004E68CC">
        <w:t>в 3</w:t>
      </w:r>
      <w:r w:rsidR="00AE6E45">
        <w:t>-4</w:t>
      </w:r>
      <w:r w:rsidR="003305FE">
        <w:t xml:space="preserve"> кл</w:t>
      </w:r>
      <w:r w:rsidR="00AE6E45">
        <w:t>ассах.</w:t>
      </w:r>
    </w:p>
    <w:p w:rsidR="00CE6E06" w:rsidRPr="00AE6E45" w:rsidRDefault="00AE6E45" w:rsidP="00AE6E45">
      <w:pPr>
        <w:pStyle w:val="aa"/>
        <w:rPr>
          <w:sz w:val="24"/>
          <w:szCs w:val="24"/>
        </w:rPr>
      </w:pPr>
      <w:r>
        <w:rPr>
          <w:b/>
        </w:rPr>
        <w:t xml:space="preserve">        </w:t>
      </w:r>
      <w:r w:rsidR="00CE6E06">
        <w:rPr>
          <w:b/>
        </w:rPr>
        <w:t>Цель</w:t>
      </w:r>
      <w:r w:rsidR="00CE6E06">
        <w:t>:</w:t>
      </w:r>
      <w:r>
        <w:t xml:space="preserve"> </w:t>
      </w:r>
      <w:proofErr w:type="gramStart"/>
      <w:r w:rsidRPr="00AE6E45">
        <w:rPr>
          <w:sz w:val="24"/>
          <w:szCs w:val="24"/>
        </w:rPr>
        <w:t>Развитие коммуникативных умений и элементов информационной культуры, в основе           которой лежат умения работать с информацией осуществлять ее сбор, хранение, обработку и передачу в процессе выполнения учебных задач).</w:t>
      </w:r>
      <w:proofErr w:type="gramEnd"/>
    </w:p>
    <w:p w:rsidR="00CE6E06" w:rsidRDefault="00CE6E06" w:rsidP="00CE6E06">
      <w:pPr>
        <w:pStyle w:val="a3"/>
        <w:spacing w:before="1"/>
        <w:ind w:right="225"/>
      </w:pPr>
      <w:r>
        <w:t>Основные формы ор</w:t>
      </w:r>
      <w:r w:rsidR="00AE6E45">
        <w:t xml:space="preserve">ганизации деятельности: </w:t>
      </w:r>
      <w:r w:rsidR="00AE6E45" w:rsidRPr="00AE6E45">
        <w:rPr>
          <w:color w:val="000000"/>
          <w:shd w:val="clear" w:color="auto" w:fill="FFFFFF"/>
        </w:rPr>
        <w:t>беседы, игры, практические занятия, самостоятельная работа, викторины.</w:t>
      </w:r>
    </w:p>
    <w:p w:rsidR="00CE6E06" w:rsidRDefault="00CE6E06" w:rsidP="00CE6E06">
      <w:pPr>
        <w:ind w:left="1002"/>
        <w:jc w:val="both"/>
        <w:rPr>
          <w:sz w:val="24"/>
        </w:rPr>
      </w:pPr>
      <w:r>
        <w:rPr>
          <w:b/>
          <w:sz w:val="24"/>
        </w:rPr>
        <w:t xml:space="preserve">Критерии оценивания </w:t>
      </w:r>
      <w:r>
        <w:rPr>
          <w:sz w:val="24"/>
        </w:rPr>
        <w:t>данного направления: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hanging="285"/>
        <w:rPr>
          <w:sz w:val="24"/>
        </w:rPr>
      </w:pPr>
      <w:r>
        <w:rPr>
          <w:sz w:val="24"/>
        </w:rPr>
        <w:t>Повышение мотивации к публичным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выступлениям.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spacing w:before="66"/>
        <w:ind w:hanging="285"/>
        <w:rPr>
          <w:sz w:val="24"/>
        </w:rPr>
      </w:pPr>
      <w:r>
        <w:rPr>
          <w:sz w:val="24"/>
        </w:rPr>
        <w:t>Повышение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hanging="285"/>
        <w:rPr>
          <w:sz w:val="24"/>
        </w:rPr>
      </w:pPr>
      <w:r>
        <w:rPr>
          <w:sz w:val="24"/>
        </w:rPr>
        <w:t>Организация взаимопомощи в учебе.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right="230"/>
        <w:rPr>
          <w:sz w:val="24"/>
        </w:rPr>
      </w:pPr>
      <w:proofErr w:type="gramStart"/>
      <w:r>
        <w:rPr>
          <w:sz w:val="24"/>
        </w:rPr>
        <w:t>Участие в школьных мероприятиях, направленных на интеллектуально-познавательную деятельность (ол</w:t>
      </w:r>
      <w:r w:rsidR="003305FE">
        <w:rPr>
          <w:sz w:val="24"/>
        </w:rPr>
        <w:t xml:space="preserve">импиады, викторины, </w:t>
      </w:r>
      <w:r>
        <w:rPr>
          <w:sz w:val="24"/>
        </w:rPr>
        <w:t>предметные недели, библиотечные уроки, конкурсы, познавательные экскурсии, исследовательские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проекты)</w:t>
      </w:r>
      <w:proofErr w:type="gramEnd"/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spacing w:before="1"/>
        <w:ind w:hanging="285"/>
        <w:rPr>
          <w:sz w:val="24"/>
        </w:rPr>
      </w:pPr>
      <w:r>
        <w:rPr>
          <w:sz w:val="24"/>
        </w:rPr>
        <w:t>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портфолио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hanging="285"/>
        <w:rPr>
          <w:sz w:val="24"/>
        </w:rPr>
      </w:pPr>
      <w:r>
        <w:rPr>
          <w:sz w:val="24"/>
        </w:rPr>
        <w:t>Проявление своих интеллектуальных достижений в школе и за её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пределами;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1"/>
          <w:tab w:val="left" w:pos="1003"/>
          <w:tab w:val="left" w:pos="3669"/>
          <w:tab w:val="left" w:pos="5398"/>
          <w:tab w:val="left" w:pos="5804"/>
          <w:tab w:val="left" w:pos="6703"/>
          <w:tab w:val="left" w:pos="8053"/>
          <w:tab w:val="left" w:pos="9329"/>
        </w:tabs>
        <w:ind w:right="222"/>
        <w:jc w:val="left"/>
        <w:rPr>
          <w:sz w:val="24"/>
        </w:rPr>
      </w:pPr>
      <w:r>
        <w:rPr>
          <w:sz w:val="24"/>
        </w:rPr>
        <w:t xml:space="preserve">Появление интереса к расширению общего кругозора, к развитию интеллекта. </w:t>
      </w:r>
      <w:r>
        <w:rPr>
          <w:b/>
          <w:sz w:val="24"/>
        </w:rPr>
        <w:t xml:space="preserve">Социальное направление </w:t>
      </w:r>
      <w:r w:rsidR="00163FF7" w:rsidRPr="00163FF7">
        <w:rPr>
          <w:sz w:val="24"/>
          <w:szCs w:val="24"/>
        </w:rPr>
        <w:t xml:space="preserve">обеспечивает </w:t>
      </w:r>
      <w:r w:rsidR="00163FF7" w:rsidRPr="00163FF7">
        <w:rPr>
          <w:color w:val="000000"/>
          <w:sz w:val="24"/>
          <w:szCs w:val="24"/>
          <w:shd w:val="clear" w:color="auto" w:fill="FFFFFF"/>
        </w:rPr>
        <w:t>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</w:t>
      </w:r>
      <w:r w:rsidR="00163FF7">
        <w:rPr>
          <w:color w:val="000000"/>
          <w:sz w:val="24"/>
          <w:szCs w:val="24"/>
          <w:shd w:val="clear" w:color="auto" w:fill="FFFFFF"/>
        </w:rPr>
        <w:t xml:space="preserve"> решения.</w:t>
      </w:r>
      <w:r w:rsidR="00163FF7" w:rsidRPr="00163FF7">
        <w:rPr>
          <w:color w:val="000000"/>
          <w:sz w:val="24"/>
          <w:szCs w:val="24"/>
          <w:shd w:val="clear" w:color="auto" w:fill="FFFFFF"/>
        </w:rPr>
        <w:t xml:space="preserve"> </w:t>
      </w:r>
      <w:r w:rsidRPr="00163FF7">
        <w:rPr>
          <w:sz w:val="24"/>
          <w:szCs w:val="24"/>
        </w:rPr>
        <w:t>Данное направление</w:t>
      </w:r>
      <w:r>
        <w:rPr>
          <w:sz w:val="24"/>
        </w:rPr>
        <w:t xml:space="preserve"> реализуется через деятельность кружка «</w:t>
      </w:r>
      <w:r w:rsidR="00AE6E45">
        <w:rPr>
          <w:color w:val="000000" w:themeColor="text1"/>
          <w:sz w:val="24"/>
        </w:rPr>
        <w:t>Финансовая грамотность</w:t>
      </w:r>
      <w:r>
        <w:rPr>
          <w:sz w:val="24"/>
        </w:rPr>
        <w:t>»</w:t>
      </w:r>
    </w:p>
    <w:p w:rsidR="00CE6E06" w:rsidRPr="00CE6E06" w:rsidRDefault="00CE6E06" w:rsidP="00D8002D">
      <w:pPr>
        <w:jc w:val="both"/>
        <w:rPr>
          <w:color w:val="000000" w:themeColor="text1"/>
          <w:sz w:val="28"/>
          <w:szCs w:val="28"/>
        </w:rPr>
      </w:pPr>
    </w:p>
    <w:p w:rsidR="00CE6E06" w:rsidRPr="00163FF7" w:rsidRDefault="00CE6E06" w:rsidP="00CE6E06">
      <w:pPr>
        <w:pStyle w:val="a3"/>
        <w:ind w:right="233"/>
      </w:pPr>
      <w:r>
        <w:rPr>
          <w:b/>
        </w:rPr>
        <w:t>Цель</w:t>
      </w:r>
      <w:r>
        <w:t xml:space="preserve">: </w:t>
      </w:r>
      <w:r w:rsidR="00163FF7" w:rsidRPr="00163FF7">
        <w:rPr>
          <w:color w:val="000000"/>
          <w:shd w:val="clear" w:color="auto" w:fill="FFFFFF"/>
        </w:rPr>
        <w:t>Целью изучения курса «Финансовая грамотность»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E6E06" w:rsidRDefault="00CE6E06" w:rsidP="00CE6E06">
      <w:pPr>
        <w:pStyle w:val="1"/>
        <w:spacing w:before="5" w:line="274" w:lineRule="exact"/>
      </w:pPr>
      <w:r>
        <w:t>Планируемые результаты: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right="225"/>
        <w:rPr>
          <w:sz w:val="24"/>
        </w:rPr>
      </w:pPr>
      <w:r>
        <w:rPr>
          <w:sz w:val="24"/>
        </w:rPr>
        <w:t>приобретение начального опыта участия в различных видах общественно- полезной деятельности;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hanging="285"/>
        <w:rPr>
          <w:sz w:val="24"/>
        </w:rPr>
      </w:pPr>
      <w:r>
        <w:rPr>
          <w:sz w:val="24"/>
        </w:rPr>
        <w:t>получение опыта позитивного отношения к общественно- полезной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деятельности.</w:t>
      </w:r>
    </w:p>
    <w:p w:rsidR="00CE6E06" w:rsidRDefault="00CE6E06" w:rsidP="00CE6E06">
      <w:pPr>
        <w:ind w:left="1002"/>
        <w:jc w:val="both"/>
        <w:rPr>
          <w:sz w:val="24"/>
        </w:rPr>
      </w:pPr>
      <w:r>
        <w:rPr>
          <w:b/>
          <w:sz w:val="24"/>
        </w:rPr>
        <w:t xml:space="preserve">Критерии оценивания </w:t>
      </w:r>
      <w:r>
        <w:rPr>
          <w:sz w:val="24"/>
        </w:rPr>
        <w:t>данного направления: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hanging="285"/>
        <w:rPr>
          <w:sz w:val="24"/>
        </w:rPr>
      </w:pPr>
      <w:r>
        <w:rPr>
          <w:sz w:val="24"/>
        </w:rPr>
        <w:t>Привлечение детей к общественно полезной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E6E06" w:rsidRDefault="00CE6E06" w:rsidP="00CE6E06">
      <w:pPr>
        <w:pStyle w:val="a7"/>
        <w:numPr>
          <w:ilvl w:val="0"/>
          <w:numId w:val="1"/>
        </w:numPr>
        <w:tabs>
          <w:tab w:val="left" w:pos="1003"/>
        </w:tabs>
        <w:ind w:right="725"/>
        <w:rPr>
          <w:sz w:val="24"/>
        </w:rPr>
      </w:pPr>
      <w:r>
        <w:rPr>
          <w:sz w:val="24"/>
        </w:rPr>
        <w:t xml:space="preserve">Организация и проведение фотовыставок, </w:t>
      </w:r>
      <w:proofErr w:type="spellStart"/>
      <w:r>
        <w:rPr>
          <w:sz w:val="24"/>
        </w:rPr>
        <w:t>флешмобов</w:t>
      </w:r>
      <w:proofErr w:type="spellEnd"/>
      <w:r>
        <w:rPr>
          <w:sz w:val="24"/>
        </w:rPr>
        <w:t>, проекты, социальные ролики. В плане дано недельное распределение ч</w:t>
      </w:r>
      <w:r w:rsidR="004E68CC">
        <w:rPr>
          <w:sz w:val="24"/>
        </w:rPr>
        <w:t>асов внеурочной деятельности в 3</w:t>
      </w:r>
      <w:r>
        <w:rPr>
          <w:sz w:val="24"/>
        </w:rPr>
        <w:t>-4</w:t>
      </w:r>
      <w:r>
        <w:rPr>
          <w:spacing w:val="-25"/>
          <w:sz w:val="24"/>
        </w:rPr>
        <w:t xml:space="preserve"> </w:t>
      </w:r>
      <w:r>
        <w:rPr>
          <w:sz w:val="24"/>
        </w:rPr>
        <w:t>классах.</w:t>
      </w:r>
    </w:p>
    <w:p w:rsidR="00CE6E06" w:rsidRDefault="00D937C5" w:rsidP="00CE6E06">
      <w:pPr>
        <w:pStyle w:val="a3"/>
        <w:ind w:right="225"/>
      </w:pPr>
      <w:r>
        <w:lastRenderedPageBreak/>
        <w:t>В 2</w:t>
      </w:r>
      <w:r w:rsidR="00CE6E06">
        <w:t xml:space="preserve">-4 классах в соответствии с требованиями ФГОС второго поколения введена внеурочная деятельность по выбору учащихся и их родителей из имеющихся в образовательном учреждении разработанных программ и возможностей специалистов, подобраны методические и дидактические материалы, педагогические кадры, имеющие достаточный уровень квалификации для осуществления качественного </w:t>
      </w:r>
      <w:proofErr w:type="gramStart"/>
      <w:r w:rsidR="00CE6E06">
        <w:t>учебно- воспитательного</w:t>
      </w:r>
      <w:proofErr w:type="gramEnd"/>
      <w:r w:rsidR="00CE6E06">
        <w:t xml:space="preserve"> процесса. В каникулярное время занятия проводятся в соответствии с основным расписанием внеурочной деятельности. Продолжительность внеурочного</w:t>
      </w:r>
      <w:r>
        <w:t xml:space="preserve"> занятия для</w:t>
      </w:r>
      <w:proofErr w:type="gramStart"/>
      <w:r>
        <w:t xml:space="preserve"> </w:t>
      </w:r>
      <w:r w:rsidR="00CE6E06">
        <w:t>,</w:t>
      </w:r>
      <w:proofErr w:type="gramEnd"/>
      <w:r w:rsidR="00CE6E06">
        <w:t xml:space="preserve"> для II -</w:t>
      </w:r>
      <w:r w:rsidR="00CE6E06">
        <w:rPr>
          <w:lang w:val="en-US"/>
        </w:rPr>
        <w:t>IV</w:t>
      </w:r>
      <w:r w:rsidR="00CE6E06">
        <w:t xml:space="preserve"> </w:t>
      </w:r>
      <w:r w:rsidR="007F019A">
        <w:t xml:space="preserve">- </w:t>
      </w:r>
      <w:r w:rsidR="001E0334">
        <w:t>40</w:t>
      </w:r>
      <w:r w:rsidR="00CE6E06">
        <w:t xml:space="preserve"> минут. Выполнение про</w:t>
      </w:r>
      <w:r>
        <w:t xml:space="preserve">граммы </w:t>
      </w:r>
      <w:proofErr w:type="gramStart"/>
      <w:r>
        <w:t>(</w:t>
      </w:r>
      <w:r w:rsidR="004E68CC">
        <w:t xml:space="preserve"> </w:t>
      </w:r>
      <w:proofErr w:type="gramEnd"/>
      <w:r w:rsidR="004E68CC">
        <w:t>3</w:t>
      </w:r>
      <w:r w:rsidR="00CE6E06">
        <w:t xml:space="preserve"> – 4 классы – 34 часа в год) в полном объеме достигается за счет проведения внеурочной деятельности в каникулярное время. Посещение занятий во время каникул свободное.</w:t>
      </w:r>
    </w:p>
    <w:p w:rsidR="00CE6E06" w:rsidRDefault="00CE6E06" w:rsidP="00CE6E06">
      <w:pPr>
        <w:pStyle w:val="a3"/>
        <w:ind w:right="225"/>
      </w:pPr>
      <w:r>
        <w:t>Внеурочные занятия в соответствии с т</w:t>
      </w:r>
      <w:r w:rsidR="0057376E">
        <w:t xml:space="preserve">ребованиями СанПиН </w:t>
      </w:r>
      <w:r>
        <w:t xml:space="preserve"> проводятся в общешкольных помещениях: библио</w:t>
      </w:r>
      <w:r w:rsidR="0036054A">
        <w:t>теке, спортивном зале,</w:t>
      </w:r>
      <w:r>
        <w:t xml:space="preserve"> в учебном кабинете, на пришкольной территории.</w:t>
      </w:r>
    </w:p>
    <w:p w:rsidR="00CE6E06" w:rsidRDefault="00CE6E06" w:rsidP="00CE6E06">
      <w:pPr>
        <w:pStyle w:val="1"/>
        <w:spacing w:before="4" w:after="3"/>
        <w:ind w:left="2163"/>
      </w:pPr>
      <w:r>
        <w:t>План внеурочной деятельности начального общего образования</w:t>
      </w:r>
    </w:p>
    <w:p w:rsidR="00D203A3" w:rsidRDefault="00D203A3" w:rsidP="00CE6E06">
      <w:pPr>
        <w:pStyle w:val="1"/>
        <w:spacing w:before="4" w:after="3"/>
        <w:ind w:left="2163"/>
      </w:pPr>
    </w:p>
    <w:tbl>
      <w:tblPr>
        <w:tblStyle w:val="a8"/>
        <w:tblW w:w="9073" w:type="dxa"/>
        <w:tblInd w:w="-176" w:type="dxa"/>
        <w:tblLayout w:type="fixed"/>
        <w:tblLook w:val="04A0"/>
      </w:tblPr>
      <w:tblGrid>
        <w:gridCol w:w="2123"/>
        <w:gridCol w:w="1699"/>
        <w:gridCol w:w="1171"/>
        <w:gridCol w:w="998"/>
        <w:gridCol w:w="1942"/>
        <w:gridCol w:w="6"/>
        <w:gridCol w:w="1134"/>
      </w:tblGrid>
      <w:tr w:rsidR="004E68CC" w:rsidRPr="003025FB" w:rsidTr="004E68CC">
        <w:tc>
          <w:tcPr>
            <w:tcW w:w="2123" w:type="dxa"/>
            <w:vMerge w:val="restart"/>
          </w:tcPr>
          <w:p w:rsidR="004E68CC" w:rsidRPr="003025FB" w:rsidRDefault="004E68CC" w:rsidP="00176064">
            <w:pPr>
              <w:pStyle w:val="Default"/>
              <w:jc w:val="center"/>
            </w:pPr>
            <w:r w:rsidRPr="003025FB">
              <w:t>Направление</w:t>
            </w:r>
          </w:p>
        </w:tc>
        <w:tc>
          <w:tcPr>
            <w:tcW w:w="1699" w:type="dxa"/>
            <w:vMerge w:val="restart"/>
          </w:tcPr>
          <w:p w:rsidR="004E68CC" w:rsidRPr="003025FB" w:rsidRDefault="004E68CC" w:rsidP="00176064">
            <w:pPr>
              <w:pStyle w:val="Default"/>
              <w:jc w:val="center"/>
            </w:pPr>
            <w:r w:rsidRPr="003025FB">
              <w:t>Название программы</w:t>
            </w:r>
          </w:p>
        </w:tc>
        <w:tc>
          <w:tcPr>
            <w:tcW w:w="1171" w:type="dxa"/>
            <w:vMerge w:val="restart"/>
          </w:tcPr>
          <w:p w:rsidR="004E68CC" w:rsidRPr="003025FB" w:rsidRDefault="004E68CC" w:rsidP="00176064">
            <w:pPr>
              <w:pStyle w:val="Default"/>
              <w:jc w:val="center"/>
            </w:pPr>
            <w:r w:rsidRPr="003025FB">
              <w:t>Форма занятий</w:t>
            </w:r>
          </w:p>
        </w:tc>
        <w:tc>
          <w:tcPr>
            <w:tcW w:w="2940" w:type="dxa"/>
            <w:gridSpan w:val="2"/>
            <w:shd w:val="clear" w:color="auto" w:fill="auto"/>
          </w:tcPr>
          <w:p w:rsidR="004E68CC" w:rsidRPr="003025FB" w:rsidRDefault="004E68CC">
            <w:pPr>
              <w:widowControl/>
              <w:autoSpaceDE/>
              <w:autoSpaceDN/>
              <w:spacing w:after="200" w:line="276" w:lineRule="auto"/>
            </w:pPr>
            <w:r>
              <w:t>Количество часов в неделю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4E68CC" w:rsidRPr="003025FB" w:rsidRDefault="004E68CC" w:rsidP="004E68CC">
            <w:pPr>
              <w:widowControl/>
              <w:autoSpaceDE/>
              <w:autoSpaceDN/>
              <w:spacing w:after="200" w:line="276" w:lineRule="auto"/>
            </w:pPr>
            <w:r>
              <w:t>Всего часов в неделю</w:t>
            </w:r>
          </w:p>
        </w:tc>
      </w:tr>
      <w:tr w:rsidR="004E68CC" w:rsidRPr="003025FB" w:rsidTr="004E68CC">
        <w:tc>
          <w:tcPr>
            <w:tcW w:w="2123" w:type="dxa"/>
            <w:vMerge/>
          </w:tcPr>
          <w:p w:rsidR="004E68CC" w:rsidRPr="003025FB" w:rsidRDefault="004E68CC" w:rsidP="00176064">
            <w:pPr>
              <w:pStyle w:val="Default"/>
              <w:jc w:val="center"/>
            </w:pPr>
          </w:p>
        </w:tc>
        <w:tc>
          <w:tcPr>
            <w:tcW w:w="1699" w:type="dxa"/>
            <w:vMerge/>
          </w:tcPr>
          <w:p w:rsidR="004E68CC" w:rsidRPr="003025FB" w:rsidRDefault="004E68CC" w:rsidP="00176064">
            <w:pPr>
              <w:pStyle w:val="Default"/>
              <w:jc w:val="center"/>
            </w:pPr>
          </w:p>
        </w:tc>
        <w:tc>
          <w:tcPr>
            <w:tcW w:w="1171" w:type="dxa"/>
            <w:vMerge/>
          </w:tcPr>
          <w:p w:rsidR="004E68CC" w:rsidRPr="003025FB" w:rsidRDefault="004E68CC" w:rsidP="00176064">
            <w:pPr>
              <w:pStyle w:val="Default"/>
              <w:jc w:val="center"/>
            </w:pPr>
          </w:p>
        </w:tc>
        <w:tc>
          <w:tcPr>
            <w:tcW w:w="998" w:type="dxa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3 класс</w:t>
            </w:r>
          </w:p>
        </w:tc>
        <w:tc>
          <w:tcPr>
            <w:tcW w:w="1948" w:type="dxa"/>
            <w:gridSpan w:val="2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4 класс</w:t>
            </w:r>
          </w:p>
        </w:tc>
        <w:tc>
          <w:tcPr>
            <w:tcW w:w="1134" w:type="dxa"/>
          </w:tcPr>
          <w:p w:rsidR="004E68CC" w:rsidRPr="003025FB" w:rsidRDefault="004E68CC" w:rsidP="00176064">
            <w:pPr>
              <w:pStyle w:val="Default"/>
              <w:autoSpaceDE/>
              <w:autoSpaceDN/>
              <w:jc w:val="center"/>
            </w:pPr>
          </w:p>
        </w:tc>
      </w:tr>
      <w:tr w:rsidR="004E68CC" w:rsidRPr="003025FB" w:rsidTr="004E68CC">
        <w:trPr>
          <w:trHeight w:val="300"/>
        </w:trPr>
        <w:tc>
          <w:tcPr>
            <w:tcW w:w="2123" w:type="dxa"/>
            <w:vMerge w:val="restart"/>
          </w:tcPr>
          <w:p w:rsidR="004E68CC" w:rsidRDefault="004E68CC" w:rsidP="00176064">
            <w:pPr>
              <w:pStyle w:val="Default"/>
              <w:jc w:val="center"/>
            </w:pPr>
          </w:p>
          <w:p w:rsidR="004E68CC" w:rsidRPr="003025FB" w:rsidRDefault="004E68CC" w:rsidP="00176064">
            <w:pPr>
              <w:pStyle w:val="Default"/>
              <w:jc w:val="center"/>
            </w:pPr>
            <w:r>
              <w:t>Спортивно-оздоровительное</w:t>
            </w:r>
          </w:p>
        </w:tc>
        <w:tc>
          <w:tcPr>
            <w:tcW w:w="1699" w:type="dxa"/>
          </w:tcPr>
          <w:p w:rsidR="004E68CC" w:rsidRPr="001E0334" w:rsidRDefault="004E68CC" w:rsidP="00D937C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«Если хочешь быть </w:t>
            </w:r>
            <w:proofErr w:type="gramStart"/>
            <w:r>
              <w:rPr>
                <w:color w:val="auto"/>
              </w:rPr>
              <w:t>здоров</w:t>
            </w:r>
            <w:proofErr w:type="gramEnd"/>
            <w:r>
              <w:rPr>
                <w:color w:val="auto"/>
              </w:rPr>
              <w:t>»</w:t>
            </w:r>
          </w:p>
        </w:tc>
        <w:tc>
          <w:tcPr>
            <w:tcW w:w="1171" w:type="dxa"/>
          </w:tcPr>
          <w:p w:rsidR="004E68CC" w:rsidRPr="003025FB" w:rsidRDefault="004E68CC" w:rsidP="00890B3E">
            <w:pPr>
              <w:pStyle w:val="Default"/>
            </w:pPr>
            <w:r>
              <w:t>Секция</w:t>
            </w:r>
          </w:p>
        </w:tc>
        <w:tc>
          <w:tcPr>
            <w:tcW w:w="998" w:type="dxa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948" w:type="dxa"/>
            <w:gridSpan w:val="2"/>
          </w:tcPr>
          <w:p w:rsidR="004E68CC" w:rsidRPr="003025FB" w:rsidRDefault="004E68CC" w:rsidP="00D203A3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134" w:type="dxa"/>
          </w:tcPr>
          <w:p w:rsidR="004E68CC" w:rsidRPr="003025FB" w:rsidRDefault="004E68CC" w:rsidP="00176064">
            <w:pPr>
              <w:pStyle w:val="Default"/>
              <w:autoSpaceDE/>
              <w:autoSpaceDN/>
              <w:jc w:val="center"/>
            </w:pPr>
            <w:r>
              <w:t>2</w:t>
            </w:r>
          </w:p>
        </w:tc>
      </w:tr>
      <w:tr w:rsidR="004E68CC" w:rsidRPr="003025FB" w:rsidTr="004E68CC">
        <w:trPr>
          <w:trHeight w:val="1080"/>
        </w:trPr>
        <w:tc>
          <w:tcPr>
            <w:tcW w:w="2123" w:type="dxa"/>
            <w:vMerge/>
          </w:tcPr>
          <w:p w:rsidR="004E68CC" w:rsidRDefault="004E68CC" w:rsidP="00176064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4E68CC" w:rsidRDefault="004E68CC" w:rsidP="00D937C5">
            <w:pPr>
              <w:pStyle w:val="Default"/>
            </w:pPr>
            <w:proofErr w:type="gramStart"/>
            <w:r>
              <w:t>«Разговор о здоров и правильном питании»</w:t>
            </w:r>
            <w:proofErr w:type="gramEnd"/>
          </w:p>
        </w:tc>
        <w:tc>
          <w:tcPr>
            <w:tcW w:w="1171" w:type="dxa"/>
          </w:tcPr>
          <w:p w:rsidR="004E68CC" w:rsidRDefault="004E68CC" w:rsidP="00890B3E">
            <w:pPr>
              <w:pStyle w:val="Default"/>
            </w:pPr>
          </w:p>
          <w:p w:rsidR="004E68CC" w:rsidRDefault="004E68CC" w:rsidP="00890B3E">
            <w:pPr>
              <w:pStyle w:val="Default"/>
            </w:pPr>
            <w:r>
              <w:t>кружок</w:t>
            </w:r>
          </w:p>
        </w:tc>
        <w:tc>
          <w:tcPr>
            <w:tcW w:w="998" w:type="dxa"/>
          </w:tcPr>
          <w:p w:rsidR="004E68CC" w:rsidRDefault="004E68CC" w:rsidP="00176064">
            <w:pPr>
              <w:pStyle w:val="Default"/>
              <w:jc w:val="center"/>
            </w:pPr>
            <w:r>
              <w:t>1/34</w:t>
            </w:r>
          </w:p>
          <w:p w:rsidR="004E68CC" w:rsidRDefault="004E68CC" w:rsidP="00176064">
            <w:pPr>
              <w:pStyle w:val="Default"/>
              <w:jc w:val="center"/>
            </w:pPr>
          </w:p>
        </w:tc>
        <w:tc>
          <w:tcPr>
            <w:tcW w:w="1948" w:type="dxa"/>
            <w:gridSpan w:val="2"/>
          </w:tcPr>
          <w:p w:rsidR="004E68CC" w:rsidRDefault="004E68CC" w:rsidP="00D203A3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134" w:type="dxa"/>
          </w:tcPr>
          <w:p w:rsidR="004E68CC" w:rsidRDefault="004E68CC" w:rsidP="00176064">
            <w:pPr>
              <w:pStyle w:val="Default"/>
              <w:jc w:val="center"/>
            </w:pPr>
            <w:r>
              <w:t>2</w:t>
            </w:r>
          </w:p>
        </w:tc>
      </w:tr>
      <w:tr w:rsidR="004E68CC" w:rsidRPr="003025FB" w:rsidTr="004E68CC">
        <w:tc>
          <w:tcPr>
            <w:tcW w:w="2123" w:type="dxa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Духовно-нравственное</w:t>
            </w:r>
          </w:p>
        </w:tc>
        <w:tc>
          <w:tcPr>
            <w:tcW w:w="1699" w:type="dxa"/>
          </w:tcPr>
          <w:p w:rsidR="004E68CC" w:rsidRPr="003025FB" w:rsidRDefault="004E68CC" w:rsidP="0036054A">
            <w:pPr>
              <w:pStyle w:val="Default"/>
              <w:jc w:val="center"/>
            </w:pPr>
            <w:r>
              <w:t>«Разговоры о важном»</w:t>
            </w:r>
          </w:p>
        </w:tc>
        <w:tc>
          <w:tcPr>
            <w:tcW w:w="1171" w:type="dxa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кружок</w:t>
            </w:r>
          </w:p>
        </w:tc>
        <w:tc>
          <w:tcPr>
            <w:tcW w:w="998" w:type="dxa"/>
          </w:tcPr>
          <w:p w:rsidR="004E68CC" w:rsidRDefault="004E68CC" w:rsidP="00B6797F">
            <w:pPr>
              <w:pStyle w:val="Default"/>
              <w:jc w:val="center"/>
            </w:pPr>
            <w:r>
              <w:t>1/34</w:t>
            </w:r>
          </w:p>
          <w:p w:rsidR="004E68CC" w:rsidRPr="003025FB" w:rsidRDefault="004E68CC" w:rsidP="00B6797F">
            <w:pPr>
              <w:pStyle w:val="Default"/>
              <w:jc w:val="center"/>
            </w:pPr>
          </w:p>
        </w:tc>
        <w:tc>
          <w:tcPr>
            <w:tcW w:w="1948" w:type="dxa"/>
            <w:gridSpan w:val="2"/>
          </w:tcPr>
          <w:p w:rsidR="004E68CC" w:rsidRDefault="004E68CC" w:rsidP="00B6797F">
            <w:pPr>
              <w:pStyle w:val="Default"/>
              <w:jc w:val="center"/>
            </w:pPr>
            <w:r>
              <w:t>1/34</w:t>
            </w:r>
          </w:p>
          <w:p w:rsidR="004E68CC" w:rsidRPr="003025FB" w:rsidRDefault="004E68CC" w:rsidP="00B6797F">
            <w:pPr>
              <w:pStyle w:val="Default"/>
              <w:jc w:val="center"/>
            </w:pPr>
          </w:p>
        </w:tc>
        <w:tc>
          <w:tcPr>
            <w:tcW w:w="1134" w:type="dxa"/>
          </w:tcPr>
          <w:p w:rsidR="004E68CC" w:rsidRPr="003025FB" w:rsidRDefault="004E68CC" w:rsidP="00B6797F">
            <w:pPr>
              <w:pStyle w:val="Default"/>
              <w:autoSpaceDE/>
              <w:autoSpaceDN/>
              <w:jc w:val="center"/>
            </w:pPr>
            <w:r>
              <w:t>2</w:t>
            </w:r>
          </w:p>
        </w:tc>
      </w:tr>
      <w:tr w:rsidR="004E68CC" w:rsidRPr="003025FB" w:rsidTr="004E68CC">
        <w:tc>
          <w:tcPr>
            <w:tcW w:w="2123" w:type="dxa"/>
          </w:tcPr>
          <w:p w:rsidR="004E68CC" w:rsidRPr="003025FB" w:rsidRDefault="004E68CC" w:rsidP="001E0334">
            <w:pPr>
              <w:pStyle w:val="Default"/>
            </w:pPr>
            <w:r w:rsidRPr="000B0814">
              <w:rPr>
                <w:spacing w:val="-2"/>
              </w:rPr>
              <w:t>Занятия по формированию</w:t>
            </w:r>
            <w:r w:rsidRPr="000B0814">
              <w:rPr>
                <w:spacing w:val="21"/>
              </w:rPr>
              <w:t xml:space="preserve"> </w:t>
            </w:r>
            <w:r w:rsidRPr="000B0814">
              <w:rPr>
                <w:spacing w:val="-2"/>
              </w:rPr>
              <w:t>функциональной</w:t>
            </w:r>
            <w:r w:rsidRPr="000B0814">
              <w:rPr>
                <w:spacing w:val="-8"/>
              </w:rPr>
              <w:t xml:space="preserve"> </w:t>
            </w:r>
            <w:r w:rsidRPr="000B0814">
              <w:rPr>
                <w:spacing w:val="-2"/>
              </w:rPr>
              <w:t xml:space="preserve">грамотности </w:t>
            </w:r>
            <w:proofErr w:type="gramStart"/>
            <w:r w:rsidRPr="000B0814">
              <w:rPr>
                <w:spacing w:val="-2"/>
              </w:rPr>
              <w:t>обучающихся</w:t>
            </w:r>
            <w:proofErr w:type="gramEnd"/>
          </w:p>
        </w:tc>
        <w:tc>
          <w:tcPr>
            <w:tcW w:w="1699" w:type="dxa"/>
          </w:tcPr>
          <w:p w:rsidR="004E68CC" w:rsidRPr="003025FB" w:rsidRDefault="004E68CC" w:rsidP="00176064">
            <w:pPr>
              <w:pStyle w:val="Default"/>
            </w:pPr>
            <w:r>
              <w:t>«Финансовая грамотность»</w:t>
            </w:r>
          </w:p>
        </w:tc>
        <w:tc>
          <w:tcPr>
            <w:tcW w:w="1171" w:type="dxa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кружок</w:t>
            </w:r>
          </w:p>
        </w:tc>
        <w:tc>
          <w:tcPr>
            <w:tcW w:w="998" w:type="dxa"/>
          </w:tcPr>
          <w:p w:rsidR="004E68CC" w:rsidRPr="003025FB" w:rsidRDefault="004E68CC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948" w:type="dxa"/>
            <w:gridSpan w:val="2"/>
          </w:tcPr>
          <w:p w:rsidR="004E68CC" w:rsidRPr="003025FB" w:rsidRDefault="004E68CC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134" w:type="dxa"/>
          </w:tcPr>
          <w:p w:rsidR="004E68CC" w:rsidRPr="003025FB" w:rsidRDefault="004E68CC" w:rsidP="00B6797F">
            <w:pPr>
              <w:pStyle w:val="Default"/>
              <w:autoSpaceDE/>
              <w:autoSpaceDN/>
              <w:jc w:val="center"/>
            </w:pPr>
            <w:r>
              <w:t>2</w:t>
            </w:r>
          </w:p>
        </w:tc>
      </w:tr>
      <w:tr w:rsidR="004E68CC" w:rsidRPr="003025FB" w:rsidTr="00EC3610">
        <w:trPr>
          <w:trHeight w:val="735"/>
        </w:trPr>
        <w:tc>
          <w:tcPr>
            <w:tcW w:w="2123" w:type="dxa"/>
          </w:tcPr>
          <w:p w:rsidR="004E68CC" w:rsidRPr="003025FB" w:rsidRDefault="004E68CC" w:rsidP="00176064">
            <w:pPr>
              <w:pStyle w:val="Default"/>
              <w:jc w:val="center"/>
            </w:pPr>
            <w:proofErr w:type="spellStart"/>
            <w:r>
              <w:t>Общеинтеллектуальное</w:t>
            </w:r>
            <w:proofErr w:type="spellEnd"/>
          </w:p>
        </w:tc>
        <w:tc>
          <w:tcPr>
            <w:tcW w:w="1699" w:type="dxa"/>
          </w:tcPr>
          <w:p w:rsidR="004E68CC" w:rsidRDefault="004E68CC" w:rsidP="00176064">
            <w:pPr>
              <w:pStyle w:val="Default"/>
              <w:jc w:val="center"/>
            </w:pPr>
            <w:r>
              <w:t>«Мой друг компьютер»</w:t>
            </w:r>
          </w:p>
          <w:p w:rsidR="00EC3610" w:rsidRPr="003025FB" w:rsidRDefault="00EC3610" w:rsidP="00176064">
            <w:pPr>
              <w:pStyle w:val="Default"/>
              <w:jc w:val="center"/>
            </w:pPr>
          </w:p>
        </w:tc>
        <w:tc>
          <w:tcPr>
            <w:tcW w:w="1171" w:type="dxa"/>
          </w:tcPr>
          <w:p w:rsidR="004E68CC" w:rsidRPr="003025FB" w:rsidRDefault="004E68CC" w:rsidP="00176064">
            <w:pPr>
              <w:pStyle w:val="Default"/>
              <w:jc w:val="center"/>
            </w:pPr>
            <w:r>
              <w:t>кружок</w:t>
            </w:r>
          </w:p>
        </w:tc>
        <w:tc>
          <w:tcPr>
            <w:tcW w:w="998" w:type="dxa"/>
          </w:tcPr>
          <w:p w:rsidR="004E68CC" w:rsidRPr="003025FB" w:rsidRDefault="004E68CC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948" w:type="dxa"/>
            <w:gridSpan w:val="2"/>
          </w:tcPr>
          <w:p w:rsidR="004E68CC" w:rsidRDefault="004E68CC" w:rsidP="00B6797F">
            <w:pPr>
              <w:pStyle w:val="Default"/>
              <w:jc w:val="center"/>
            </w:pPr>
            <w:r>
              <w:t xml:space="preserve">1/34 </w:t>
            </w:r>
          </w:p>
          <w:p w:rsidR="004E68CC" w:rsidRPr="003025FB" w:rsidRDefault="004E68CC" w:rsidP="00B6797F">
            <w:pPr>
              <w:pStyle w:val="Default"/>
              <w:jc w:val="center"/>
            </w:pPr>
          </w:p>
        </w:tc>
        <w:tc>
          <w:tcPr>
            <w:tcW w:w="1134" w:type="dxa"/>
          </w:tcPr>
          <w:p w:rsidR="004E68CC" w:rsidRPr="003025FB" w:rsidRDefault="004E68CC" w:rsidP="00B6797F">
            <w:pPr>
              <w:pStyle w:val="Default"/>
              <w:autoSpaceDE/>
              <w:autoSpaceDN/>
              <w:jc w:val="center"/>
            </w:pPr>
            <w:r>
              <w:t>2</w:t>
            </w:r>
          </w:p>
        </w:tc>
      </w:tr>
      <w:tr w:rsidR="00EC3610" w:rsidRPr="003025FB" w:rsidTr="004E68CC">
        <w:trPr>
          <w:trHeight w:val="360"/>
        </w:trPr>
        <w:tc>
          <w:tcPr>
            <w:tcW w:w="2123" w:type="dxa"/>
          </w:tcPr>
          <w:p w:rsidR="00EC3610" w:rsidRDefault="00EC3610" w:rsidP="00176064">
            <w:pPr>
              <w:pStyle w:val="Default"/>
              <w:jc w:val="center"/>
            </w:pPr>
          </w:p>
        </w:tc>
        <w:tc>
          <w:tcPr>
            <w:tcW w:w="1699" w:type="dxa"/>
          </w:tcPr>
          <w:p w:rsidR="00EC3610" w:rsidRDefault="00EC3610" w:rsidP="00176064">
            <w:pPr>
              <w:pStyle w:val="Default"/>
              <w:jc w:val="center"/>
            </w:pPr>
            <w:proofErr w:type="spellStart"/>
            <w:r>
              <w:t>Лего</w:t>
            </w:r>
            <w:proofErr w:type="spellEnd"/>
          </w:p>
        </w:tc>
        <w:tc>
          <w:tcPr>
            <w:tcW w:w="1171" w:type="dxa"/>
          </w:tcPr>
          <w:p w:rsidR="00EC3610" w:rsidRDefault="00EC3610" w:rsidP="00176064">
            <w:pPr>
              <w:pStyle w:val="Default"/>
              <w:jc w:val="center"/>
            </w:pPr>
            <w:r>
              <w:t>кружок</w:t>
            </w:r>
          </w:p>
        </w:tc>
        <w:tc>
          <w:tcPr>
            <w:tcW w:w="998" w:type="dxa"/>
          </w:tcPr>
          <w:p w:rsidR="00EC3610" w:rsidRDefault="00EC3610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948" w:type="dxa"/>
            <w:gridSpan w:val="2"/>
          </w:tcPr>
          <w:p w:rsidR="00EC3610" w:rsidRDefault="00EC3610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134" w:type="dxa"/>
          </w:tcPr>
          <w:p w:rsidR="00EC3610" w:rsidRDefault="00EC3610" w:rsidP="00B6797F">
            <w:pPr>
              <w:pStyle w:val="Default"/>
              <w:jc w:val="center"/>
            </w:pPr>
            <w:r>
              <w:t>2</w:t>
            </w:r>
          </w:p>
        </w:tc>
      </w:tr>
      <w:tr w:rsidR="004E68CC" w:rsidRPr="003025FB" w:rsidTr="004E68CC">
        <w:trPr>
          <w:trHeight w:val="675"/>
        </w:trPr>
        <w:tc>
          <w:tcPr>
            <w:tcW w:w="2123" w:type="dxa"/>
          </w:tcPr>
          <w:p w:rsidR="004E68CC" w:rsidRDefault="00EC3610" w:rsidP="00176064">
            <w:pPr>
              <w:pStyle w:val="Default"/>
              <w:jc w:val="center"/>
            </w:pPr>
            <w:r>
              <w:t>Общекультурное</w:t>
            </w:r>
          </w:p>
        </w:tc>
        <w:tc>
          <w:tcPr>
            <w:tcW w:w="1699" w:type="dxa"/>
          </w:tcPr>
          <w:p w:rsidR="004E68CC" w:rsidRDefault="00EC3610" w:rsidP="00176064">
            <w:pPr>
              <w:pStyle w:val="Default"/>
              <w:jc w:val="center"/>
            </w:pPr>
            <w:r>
              <w:t>«Школа культурных ребят</w:t>
            </w:r>
            <w:r w:rsidR="004E68CC">
              <w:t>»</w:t>
            </w:r>
          </w:p>
        </w:tc>
        <w:tc>
          <w:tcPr>
            <w:tcW w:w="1171" w:type="dxa"/>
          </w:tcPr>
          <w:p w:rsidR="004E68CC" w:rsidRDefault="004E68CC" w:rsidP="00176064">
            <w:pPr>
              <w:pStyle w:val="Default"/>
              <w:jc w:val="center"/>
            </w:pPr>
            <w:r>
              <w:t>кружок</w:t>
            </w:r>
          </w:p>
        </w:tc>
        <w:tc>
          <w:tcPr>
            <w:tcW w:w="998" w:type="dxa"/>
          </w:tcPr>
          <w:p w:rsidR="004E68CC" w:rsidRDefault="004E68CC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948" w:type="dxa"/>
            <w:gridSpan w:val="2"/>
          </w:tcPr>
          <w:p w:rsidR="004E68CC" w:rsidRDefault="004E68CC" w:rsidP="00B6797F">
            <w:pPr>
              <w:pStyle w:val="Default"/>
              <w:jc w:val="center"/>
            </w:pPr>
            <w:r>
              <w:t>1/34</w:t>
            </w:r>
          </w:p>
        </w:tc>
        <w:tc>
          <w:tcPr>
            <w:tcW w:w="1134" w:type="dxa"/>
          </w:tcPr>
          <w:p w:rsidR="004E68CC" w:rsidRDefault="004E68CC" w:rsidP="00B6797F">
            <w:pPr>
              <w:pStyle w:val="Default"/>
              <w:autoSpaceDE/>
              <w:autoSpaceDN/>
              <w:jc w:val="center"/>
            </w:pPr>
            <w:r>
              <w:t>2</w:t>
            </w:r>
          </w:p>
          <w:p w:rsidR="004E68CC" w:rsidRDefault="004E68CC" w:rsidP="00B6797F">
            <w:pPr>
              <w:pStyle w:val="Default"/>
              <w:jc w:val="center"/>
            </w:pPr>
          </w:p>
        </w:tc>
      </w:tr>
      <w:tr w:rsidR="004E68CC" w:rsidRPr="00A20499" w:rsidTr="004E68CC">
        <w:tc>
          <w:tcPr>
            <w:tcW w:w="4993" w:type="dxa"/>
            <w:gridSpan w:val="3"/>
          </w:tcPr>
          <w:p w:rsidR="004E68CC" w:rsidRPr="00A20499" w:rsidRDefault="004E68CC" w:rsidP="00176064">
            <w:pPr>
              <w:pStyle w:val="Default"/>
              <w:jc w:val="center"/>
            </w:pPr>
            <w:r w:rsidRPr="00A20499">
              <w:t>Всего часов</w:t>
            </w:r>
          </w:p>
        </w:tc>
        <w:tc>
          <w:tcPr>
            <w:tcW w:w="998" w:type="dxa"/>
          </w:tcPr>
          <w:p w:rsidR="004E68CC" w:rsidRPr="00A20499" w:rsidRDefault="004E68CC" w:rsidP="00176064">
            <w:pPr>
              <w:pStyle w:val="Default"/>
              <w:jc w:val="center"/>
            </w:pPr>
            <w:r>
              <w:t>6/204</w:t>
            </w:r>
          </w:p>
        </w:tc>
        <w:tc>
          <w:tcPr>
            <w:tcW w:w="1948" w:type="dxa"/>
            <w:gridSpan w:val="2"/>
          </w:tcPr>
          <w:p w:rsidR="004E68CC" w:rsidRPr="00A20499" w:rsidRDefault="004E68CC" w:rsidP="00D203A3">
            <w:pPr>
              <w:pStyle w:val="Default"/>
              <w:jc w:val="center"/>
            </w:pPr>
            <w:r>
              <w:t>6/204</w:t>
            </w:r>
          </w:p>
        </w:tc>
        <w:tc>
          <w:tcPr>
            <w:tcW w:w="1134" w:type="dxa"/>
          </w:tcPr>
          <w:p w:rsidR="004E68CC" w:rsidRPr="00A20499" w:rsidRDefault="004E68CC" w:rsidP="00176064">
            <w:pPr>
              <w:pStyle w:val="Default"/>
              <w:autoSpaceDE/>
              <w:autoSpaceDN/>
              <w:jc w:val="center"/>
            </w:pPr>
            <w:r>
              <w:t>12</w:t>
            </w:r>
          </w:p>
        </w:tc>
      </w:tr>
      <w:tr w:rsidR="004E68CC" w:rsidTr="004E68CC">
        <w:tc>
          <w:tcPr>
            <w:tcW w:w="4993" w:type="dxa"/>
            <w:gridSpan w:val="3"/>
          </w:tcPr>
          <w:p w:rsidR="004E68CC" w:rsidRPr="00A20499" w:rsidRDefault="004E68CC" w:rsidP="00176064">
            <w:pPr>
              <w:pStyle w:val="Default"/>
              <w:jc w:val="center"/>
            </w:pPr>
            <w:r>
              <w:t xml:space="preserve">Часов к оплате </w:t>
            </w:r>
          </w:p>
        </w:tc>
        <w:tc>
          <w:tcPr>
            <w:tcW w:w="998" w:type="dxa"/>
          </w:tcPr>
          <w:p w:rsidR="004E68CC" w:rsidRDefault="004E68CC" w:rsidP="00176064">
            <w:pPr>
              <w:pStyle w:val="Default"/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</w:tcPr>
          <w:p w:rsidR="004E68CC" w:rsidRDefault="00EC3610" w:rsidP="00D203A3">
            <w:pPr>
              <w:pStyle w:val="Default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E68CC" w:rsidRDefault="004E68CC" w:rsidP="00176064">
            <w:pPr>
              <w:pStyle w:val="Default"/>
              <w:autoSpaceDE/>
              <w:autoSpaceDN/>
              <w:jc w:val="center"/>
            </w:pPr>
            <w:r>
              <w:t>3</w:t>
            </w:r>
          </w:p>
        </w:tc>
      </w:tr>
    </w:tbl>
    <w:p w:rsidR="00CE6E06" w:rsidRDefault="00CE6E06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</w:pPr>
    </w:p>
    <w:p w:rsidR="0036054A" w:rsidRDefault="0036054A" w:rsidP="00CE6E06">
      <w:pPr>
        <w:rPr>
          <w:sz w:val="20"/>
        </w:rPr>
        <w:sectPr w:rsidR="0036054A">
          <w:pgSz w:w="11910" w:h="16840"/>
          <w:pgMar w:top="1040" w:right="620" w:bottom="280" w:left="700" w:header="720" w:footer="720" w:gutter="0"/>
          <w:cols w:space="720"/>
        </w:sectPr>
      </w:pPr>
    </w:p>
    <w:p w:rsidR="000F3A2C" w:rsidRDefault="000F3A2C" w:rsidP="00D8002D">
      <w:pPr>
        <w:jc w:val="both"/>
        <w:rPr>
          <w:color w:val="000000" w:themeColor="text1"/>
          <w:sz w:val="28"/>
          <w:szCs w:val="28"/>
        </w:rPr>
      </w:pPr>
    </w:p>
    <w:p w:rsidR="000F3A2C" w:rsidRPr="000F3A2C" w:rsidRDefault="000F3A2C" w:rsidP="00D8002D">
      <w:pPr>
        <w:jc w:val="both"/>
        <w:rPr>
          <w:color w:val="000000" w:themeColor="text1"/>
          <w:sz w:val="28"/>
          <w:szCs w:val="28"/>
        </w:rPr>
      </w:pPr>
    </w:p>
    <w:p w:rsidR="00D8002D" w:rsidRPr="00D8002D" w:rsidRDefault="00D8002D" w:rsidP="00D8002D">
      <w:pPr>
        <w:jc w:val="center"/>
        <w:rPr>
          <w:sz w:val="28"/>
          <w:szCs w:val="28"/>
        </w:rPr>
      </w:pPr>
    </w:p>
    <w:sectPr w:rsidR="00D8002D" w:rsidRPr="00D8002D" w:rsidSect="00A96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7A93"/>
    <w:multiLevelType w:val="multilevel"/>
    <w:tmpl w:val="751E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1485F"/>
    <w:multiLevelType w:val="multilevel"/>
    <w:tmpl w:val="6E7E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F7AFC"/>
    <w:multiLevelType w:val="multilevel"/>
    <w:tmpl w:val="AFD6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F5507B"/>
    <w:multiLevelType w:val="hybridMultilevel"/>
    <w:tmpl w:val="A0DEFD1A"/>
    <w:lvl w:ilvl="0" w:tplc="675A4118">
      <w:numFmt w:val="bullet"/>
      <w:lvlText w:val="·"/>
      <w:lvlJc w:val="left"/>
      <w:pPr>
        <w:ind w:left="1002" w:hanging="284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B158131E">
      <w:numFmt w:val="bullet"/>
      <w:lvlText w:val="•"/>
      <w:lvlJc w:val="left"/>
      <w:pPr>
        <w:ind w:left="1958" w:hanging="284"/>
      </w:pPr>
      <w:rPr>
        <w:rFonts w:hint="default"/>
        <w:lang w:val="ru-RU" w:eastAsia="ru-RU" w:bidi="ru-RU"/>
      </w:rPr>
    </w:lvl>
    <w:lvl w:ilvl="2" w:tplc="D14E223E">
      <w:numFmt w:val="bullet"/>
      <w:lvlText w:val="•"/>
      <w:lvlJc w:val="left"/>
      <w:pPr>
        <w:ind w:left="2917" w:hanging="284"/>
      </w:pPr>
      <w:rPr>
        <w:rFonts w:hint="default"/>
        <w:lang w:val="ru-RU" w:eastAsia="ru-RU" w:bidi="ru-RU"/>
      </w:rPr>
    </w:lvl>
    <w:lvl w:ilvl="3" w:tplc="2744BA00">
      <w:numFmt w:val="bullet"/>
      <w:lvlText w:val="•"/>
      <w:lvlJc w:val="left"/>
      <w:pPr>
        <w:ind w:left="3875" w:hanging="284"/>
      </w:pPr>
      <w:rPr>
        <w:rFonts w:hint="default"/>
        <w:lang w:val="ru-RU" w:eastAsia="ru-RU" w:bidi="ru-RU"/>
      </w:rPr>
    </w:lvl>
    <w:lvl w:ilvl="4" w:tplc="1A26A83E">
      <w:numFmt w:val="bullet"/>
      <w:lvlText w:val="•"/>
      <w:lvlJc w:val="left"/>
      <w:pPr>
        <w:ind w:left="4834" w:hanging="284"/>
      </w:pPr>
      <w:rPr>
        <w:rFonts w:hint="default"/>
        <w:lang w:val="ru-RU" w:eastAsia="ru-RU" w:bidi="ru-RU"/>
      </w:rPr>
    </w:lvl>
    <w:lvl w:ilvl="5" w:tplc="01488ACA">
      <w:numFmt w:val="bullet"/>
      <w:lvlText w:val="•"/>
      <w:lvlJc w:val="left"/>
      <w:pPr>
        <w:ind w:left="5793" w:hanging="284"/>
      </w:pPr>
      <w:rPr>
        <w:rFonts w:hint="default"/>
        <w:lang w:val="ru-RU" w:eastAsia="ru-RU" w:bidi="ru-RU"/>
      </w:rPr>
    </w:lvl>
    <w:lvl w:ilvl="6" w:tplc="F8EACEC0">
      <w:numFmt w:val="bullet"/>
      <w:lvlText w:val="•"/>
      <w:lvlJc w:val="left"/>
      <w:pPr>
        <w:ind w:left="6751" w:hanging="284"/>
      </w:pPr>
      <w:rPr>
        <w:rFonts w:hint="default"/>
        <w:lang w:val="ru-RU" w:eastAsia="ru-RU" w:bidi="ru-RU"/>
      </w:rPr>
    </w:lvl>
    <w:lvl w:ilvl="7" w:tplc="40F081AE">
      <w:numFmt w:val="bullet"/>
      <w:lvlText w:val="•"/>
      <w:lvlJc w:val="left"/>
      <w:pPr>
        <w:ind w:left="7710" w:hanging="284"/>
      </w:pPr>
      <w:rPr>
        <w:rFonts w:hint="default"/>
        <w:lang w:val="ru-RU" w:eastAsia="ru-RU" w:bidi="ru-RU"/>
      </w:rPr>
    </w:lvl>
    <w:lvl w:ilvl="8" w:tplc="713EB07C">
      <w:numFmt w:val="bullet"/>
      <w:lvlText w:val="•"/>
      <w:lvlJc w:val="left"/>
      <w:pPr>
        <w:ind w:left="8669" w:hanging="284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A3F"/>
    <w:rsid w:val="00060F81"/>
    <w:rsid w:val="00091332"/>
    <w:rsid w:val="000F3A2C"/>
    <w:rsid w:val="0011678A"/>
    <w:rsid w:val="00117386"/>
    <w:rsid w:val="001379D5"/>
    <w:rsid w:val="00163FF7"/>
    <w:rsid w:val="00192774"/>
    <w:rsid w:val="001E0334"/>
    <w:rsid w:val="002002FC"/>
    <w:rsid w:val="002B1FC4"/>
    <w:rsid w:val="00303938"/>
    <w:rsid w:val="003305FE"/>
    <w:rsid w:val="00347748"/>
    <w:rsid w:val="003559F3"/>
    <w:rsid w:val="00356434"/>
    <w:rsid w:val="0036054A"/>
    <w:rsid w:val="00367B9E"/>
    <w:rsid w:val="00410E80"/>
    <w:rsid w:val="00423526"/>
    <w:rsid w:val="004E68CC"/>
    <w:rsid w:val="004F2196"/>
    <w:rsid w:val="0057376E"/>
    <w:rsid w:val="005D579E"/>
    <w:rsid w:val="0061261A"/>
    <w:rsid w:val="00616EAF"/>
    <w:rsid w:val="006411B8"/>
    <w:rsid w:val="006505E3"/>
    <w:rsid w:val="006C7D97"/>
    <w:rsid w:val="006F4DF7"/>
    <w:rsid w:val="007613D8"/>
    <w:rsid w:val="0079384E"/>
    <w:rsid w:val="007F019A"/>
    <w:rsid w:val="00824269"/>
    <w:rsid w:val="00836EE9"/>
    <w:rsid w:val="00846CDC"/>
    <w:rsid w:val="00890B3E"/>
    <w:rsid w:val="008C69D4"/>
    <w:rsid w:val="008E0097"/>
    <w:rsid w:val="00953731"/>
    <w:rsid w:val="009A0EFF"/>
    <w:rsid w:val="00A41C23"/>
    <w:rsid w:val="00A76FA6"/>
    <w:rsid w:val="00A96021"/>
    <w:rsid w:val="00AA48C7"/>
    <w:rsid w:val="00AA7E0C"/>
    <w:rsid w:val="00AE6E45"/>
    <w:rsid w:val="00AF6389"/>
    <w:rsid w:val="00B412B9"/>
    <w:rsid w:val="00B83A3F"/>
    <w:rsid w:val="00CD6B86"/>
    <w:rsid w:val="00CE04A8"/>
    <w:rsid w:val="00CE6E06"/>
    <w:rsid w:val="00CF2848"/>
    <w:rsid w:val="00D203A3"/>
    <w:rsid w:val="00D407B6"/>
    <w:rsid w:val="00D5325C"/>
    <w:rsid w:val="00D8002D"/>
    <w:rsid w:val="00D937C5"/>
    <w:rsid w:val="00D95409"/>
    <w:rsid w:val="00E104C5"/>
    <w:rsid w:val="00E37B10"/>
    <w:rsid w:val="00E73639"/>
    <w:rsid w:val="00EC3610"/>
    <w:rsid w:val="00F9000D"/>
    <w:rsid w:val="00FB0543"/>
    <w:rsid w:val="00FB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3A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B83A3F"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3A3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B83A3F"/>
    <w:pPr>
      <w:ind w:left="4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3A3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80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2D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7">
    <w:name w:val="List Paragraph"/>
    <w:basedOn w:val="a"/>
    <w:uiPriority w:val="1"/>
    <w:qFormat/>
    <w:rsid w:val="00CE6E06"/>
    <w:pPr>
      <w:ind w:left="1002" w:hanging="285"/>
      <w:jc w:val="both"/>
    </w:pPr>
  </w:style>
  <w:style w:type="table" w:customStyle="1" w:styleId="TableNormal">
    <w:name w:val="Table Normal"/>
    <w:uiPriority w:val="2"/>
    <w:semiHidden/>
    <w:unhideWhenUsed/>
    <w:qFormat/>
    <w:rsid w:val="00CE6E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6E06"/>
    <w:pPr>
      <w:spacing w:line="210" w:lineRule="exact"/>
      <w:ind w:left="107"/>
    </w:pPr>
  </w:style>
  <w:style w:type="paragraph" w:customStyle="1" w:styleId="Default">
    <w:name w:val="Default"/>
    <w:rsid w:val="003305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30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AE6E4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 Spacing"/>
    <w:uiPriority w:val="1"/>
    <w:qFormat/>
    <w:rsid w:val="00AE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c1">
    <w:name w:val="c1"/>
    <w:basedOn w:val="a0"/>
    <w:rsid w:val="00FB0543"/>
  </w:style>
  <w:style w:type="paragraph" w:customStyle="1" w:styleId="c23">
    <w:name w:val="c23"/>
    <w:basedOn w:val="a"/>
    <w:rsid w:val="00FB060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5">
    <w:name w:val="c5"/>
    <w:basedOn w:val="a0"/>
    <w:rsid w:val="00FB0604"/>
  </w:style>
  <w:style w:type="paragraph" w:customStyle="1" w:styleId="c14">
    <w:name w:val="c14"/>
    <w:basedOn w:val="a"/>
    <w:rsid w:val="00FB060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3A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B83A3F"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3A3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B83A3F"/>
    <w:pPr>
      <w:ind w:left="4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3A3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80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2D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7">
    <w:name w:val="List Paragraph"/>
    <w:basedOn w:val="a"/>
    <w:uiPriority w:val="1"/>
    <w:qFormat/>
    <w:rsid w:val="00CE6E06"/>
    <w:pPr>
      <w:ind w:left="1002" w:hanging="285"/>
      <w:jc w:val="both"/>
    </w:pPr>
  </w:style>
  <w:style w:type="table" w:customStyle="1" w:styleId="TableNormal">
    <w:name w:val="Table Normal"/>
    <w:uiPriority w:val="2"/>
    <w:semiHidden/>
    <w:unhideWhenUsed/>
    <w:qFormat/>
    <w:rsid w:val="00CE6E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6E06"/>
    <w:pPr>
      <w:spacing w:line="210" w:lineRule="exact"/>
      <w:ind w:left="107"/>
    </w:pPr>
  </w:style>
  <w:style w:type="paragraph" w:customStyle="1" w:styleId="Default">
    <w:name w:val="Default"/>
    <w:rsid w:val="003305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30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AE6E4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 Spacing"/>
    <w:uiPriority w:val="1"/>
    <w:qFormat/>
    <w:rsid w:val="00AE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c1">
    <w:name w:val="c1"/>
    <w:basedOn w:val="a0"/>
    <w:rsid w:val="00FB0543"/>
  </w:style>
  <w:style w:type="paragraph" w:customStyle="1" w:styleId="c23">
    <w:name w:val="c23"/>
    <w:basedOn w:val="a"/>
    <w:rsid w:val="00FB060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5">
    <w:name w:val="c5"/>
    <w:basedOn w:val="a0"/>
    <w:rsid w:val="00FB0604"/>
  </w:style>
  <w:style w:type="paragraph" w:customStyle="1" w:styleId="c14">
    <w:name w:val="c14"/>
    <w:basedOn w:val="a"/>
    <w:rsid w:val="00FB060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9324-F116-434A-A9AA-810E4B18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555</cp:lastModifiedBy>
  <cp:revision>4</cp:revision>
  <cp:lastPrinted>2023-08-22T07:21:00Z</cp:lastPrinted>
  <dcterms:created xsi:type="dcterms:W3CDTF">2023-08-22T14:33:00Z</dcterms:created>
  <dcterms:modified xsi:type="dcterms:W3CDTF">2024-02-18T07:47:00Z</dcterms:modified>
</cp:coreProperties>
</file>